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BB" w:rsidRDefault="001545EE">
      <w:pPr>
        <w:rPr>
          <w:b/>
          <w:u w:val="single"/>
        </w:rPr>
      </w:pPr>
      <w:r>
        <w:rPr>
          <w:b/>
          <w:u w:val="single"/>
        </w:rPr>
        <w:t>Jahresplanung 5. Primar</w:t>
      </w:r>
    </w:p>
    <w:p w:rsidR="001545EE" w:rsidRDefault="001545EE">
      <w:pPr>
        <w:rPr>
          <w:b/>
          <w:u w:val="single"/>
        </w:rPr>
      </w:pPr>
    </w:p>
    <w:p w:rsidR="001545EE" w:rsidRDefault="001545EE" w:rsidP="001545EE">
      <w:pPr>
        <w:pStyle w:val="Listenabsatz"/>
        <w:numPr>
          <w:ilvl w:val="0"/>
          <w:numId w:val="1"/>
        </w:numPr>
        <w:jc w:val="left"/>
        <w:rPr>
          <w:b/>
        </w:rPr>
      </w:pPr>
      <w:r>
        <w:rPr>
          <w:b/>
        </w:rPr>
        <w:t>Quartal (Sommer bis Herbst)</w:t>
      </w:r>
    </w:p>
    <w:p w:rsidR="001545EE" w:rsidRDefault="001545EE" w:rsidP="001545EE">
      <w:pPr>
        <w:pStyle w:val="Listenabsatz"/>
        <w:jc w:val="left"/>
      </w:pPr>
      <w:proofErr w:type="spellStart"/>
      <w:r>
        <w:t>Lernstandserfassung</w:t>
      </w:r>
      <w:proofErr w:type="spellEnd"/>
      <w:r>
        <w:t xml:space="preserve"> (AB zum Blitzrechnen ZB 4, „Einmaleins – Test“)</w:t>
      </w:r>
    </w:p>
    <w:p w:rsidR="001545EE" w:rsidRDefault="001545EE" w:rsidP="001545EE">
      <w:pPr>
        <w:pStyle w:val="Listenabsatz"/>
        <w:jc w:val="left"/>
      </w:pPr>
      <w:r>
        <w:t>An Bekanntem anknüpfen</w:t>
      </w:r>
    </w:p>
    <w:p w:rsidR="001545EE" w:rsidRDefault="001545EE" w:rsidP="001545EE">
      <w:pPr>
        <w:pStyle w:val="Listenabsatz"/>
        <w:jc w:val="left"/>
      </w:pPr>
    </w:p>
    <w:p w:rsidR="001545EE" w:rsidRDefault="001545EE" w:rsidP="001545EE">
      <w:pPr>
        <w:pStyle w:val="Listenabsatz"/>
        <w:numPr>
          <w:ilvl w:val="0"/>
          <w:numId w:val="2"/>
        </w:numPr>
        <w:jc w:val="left"/>
      </w:pPr>
      <w:r>
        <w:t>Natürliche Zahlen</w:t>
      </w:r>
    </w:p>
    <w:p w:rsidR="001545EE" w:rsidRDefault="001545EE" w:rsidP="001545EE">
      <w:pPr>
        <w:pStyle w:val="Listenabsatz"/>
        <w:numPr>
          <w:ilvl w:val="0"/>
          <w:numId w:val="2"/>
        </w:numPr>
        <w:jc w:val="left"/>
      </w:pPr>
      <w:r>
        <w:t>Mit natürlichen Zahlen im Kopf rechnen</w:t>
      </w:r>
    </w:p>
    <w:p w:rsidR="001545EE" w:rsidRDefault="001545EE" w:rsidP="001545EE">
      <w:pPr>
        <w:pStyle w:val="Listenabsatz"/>
        <w:numPr>
          <w:ilvl w:val="0"/>
          <w:numId w:val="2"/>
        </w:numPr>
        <w:jc w:val="left"/>
      </w:pPr>
      <w:r>
        <w:t>Begriffe (</w:t>
      </w:r>
      <w:proofErr w:type="spellStart"/>
      <w:r>
        <w:t>Mathesprache</w:t>
      </w:r>
      <w:proofErr w:type="spellEnd"/>
      <w:r>
        <w:t>)</w:t>
      </w:r>
    </w:p>
    <w:p w:rsidR="001545EE" w:rsidRDefault="001545EE" w:rsidP="001545EE">
      <w:pPr>
        <w:jc w:val="left"/>
      </w:pPr>
    </w:p>
    <w:p w:rsidR="001545EE" w:rsidRDefault="001545EE" w:rsidP="001545EE">
      <w:pPr>
        <w:pStyle w:val="Listenabsatz"/>
        <w:numPr>
          <w:ilvl w:val="0"/>
          <w:numId w:val="1"/>
        </w:numPr>
        <w:jc w:val="left"/>
        <w:rPr>
          <w:b/>
        </w:rPr>
      </w:pPr>
      <w:r>
        <w:rPr>
          <w:b/>
        </w:rPr>
        <w:t>Quartal (Herbst bis Weihnachten)</w:t>
      </w:r>
    </w:p>
    <w:p w:rsidR="001545EE" w:rsidRDefault="001545EE" w:rsidP="001545EE">
      <w:pPr>
        <w:pStyle w:val="Listenabsatz"/>
        <w:jc w:val="left"/>
      </w:pPr>
      <w:r>
        <w:t>Vom Rechnen zur Mathematik</w:t>
      </w:r>
    </w:p>
    <w:p w:rsidR="001545EE" w:rsidRDefault="001545EE" w:rsidP="001545EE">
      <w:pPr>
        <w:pStyle w:val="Listenabsatz"/>
        <w:jc w:val="left"/>
      </w:pPr>
    </w:p>
    <w:p w:rsidR="001545EE" w:rsidRDefault="001545EE" w:rsidP="001545EE">
      <w:pPr>
        <w:pStyle w:val="Listenabsatz"/>
        <w:numPr>
          <w:ilvl w:val="0"/>
          <w:numId w:val="3"/>
        </w:numPr>
        <w:jc w:val="left"/>
      </w:pPr>
      <w:r>
        <w:t>Zahlenrätsel</w:t>
      </w:r>
    </w:p>
    <w:p w:rsidR="001545EE" w:rsidRDefault="001545EE" w:rsidP="001545EE">
      <w:pPr>
        <w:pStyle w:val="Listenabsatz"/>
        <w:numPr>
          <w:ilvl w:val="0"/>
          <w:numId w:val="3"/>
        </w:numPr>
        <w:jc w:val="left"/>
      </w:pPr>
      <w:r>
        <w:t>Versteckte Zahlen</w:t>
      </w:r>
    </w:p>
    <w:p w:rsidR="001545EE" w:rsidRDefault="001545EE" w:rsidP="001545EE">
      <w:pPr>
        <w:pStyle w:val="Listenabsatz"/>
        <w:numPr>
          <w:ilvl w:val="0"/>
          <w:numId w:val="3"/>
        </w:numPr>
        <w:jc w:val="left"/>
      </w:pPr>
      <w:r>
        <w:t>Repetition der 4 Grundoperationen</w:t>
      </w:r>
    </w:p>
    <w:p w:rsidR="001545EE" w:rsidRDefault="001545EE" w:rsidP="001545EE">
      <w:pPr>
        <w:pStyle w:val="Listenabsatz"/>
        <w:numPr>
          <w:ilvl w:val="0"/>
          <w:numId w:val="3"/>
        </w:numPr>
        <w:jc w:val="left"/>
      </w:pPr>
      <w:r>
        <w:t>Addition und Subtraktion – halbschriftlich oder schriftlich</w:t>
      </w:r>
    </w:p>
    <w:p w:rsidR="001545EE" w:rsidRDefault="001545EE" w:rsidP="001545EE">
      <w:pPr>
        <w:pStyle w:val="Listenabsatz"/>
        <w:numPr>
          <w:ilvl w:val="0"/>
          <w:numId w:val="3"/>
        </w:numPr>
        <w:jc w:val="left"/>
      </w:pPr>
      <w:r>
        <w:t>Multiplikation und Division – halbschriftlich oder schriftlich</w:t>
      </w:r>
    </w:p>
    <w:p w:rsidR="001545EE" w:rsidRDefault="001545EE" w:rsidP="001545EE">
      <w:pPr>
        <w:jc w:val="left"/>
      </w:pPr>
    </w:p>
    <w:p w:rsidR="001545EE" w:rsidRDefault="001545EE" w:rsidP="001545EE">
      <w:pPr>
        <w:pStyle w:val="Listenabsatz"/>
        <w:numPr>
          <w:ilvl w:val="0"/>
          <w:numId w:val="1"/>
        </w:numPr>
        <w:jc w:val="left"/>
        <w:rPr>
          <w:b/>
        </w:rPr>
      </w:pPr>
      <w:r>
        <w:rPr>
          <w:b/>
        </w:rPr>
        <w:t>Quartal (Weihnachten bis Frühling)</w:t>
      </w:r>
    </w:p>
    <w:p w:rsidR="001545EE" w:rsidRDefault="001545EE" w:rsidP="001545EE">
      <w:pPr>
        <w:pStyle w:val="Listenabsatz"/>
        <w:jc w:val="left"/>
      </w:pPr>
      <w:r>
        <w:t>Geometrie</w:t>
      </w:r>
    </w:p>
    <w:p w:rsidR="001545EE" w:rsidRDefault="001545EE" w:rsidP="001545EE">
      <w:pPr>
        <w:pStyle w:val="Listenabsatz"/>
        <w:jc w:val="left"/>
      </w:pPr>
      <w:r>
        <w:t>Festigung Masseinheiten</w:t>
      </w:r>
    </w:p>
    <w:p w:rsidR="001545EE" w:rsidRDefault="001545EE" w:rsidP="001545EE">
      <w:pPr>
        <w:pStyle w:val="Listenabsatz"/>
        <w:jc w:val="left"/>
      </w:pPr>
    </w:p>
    <w:p w:rsidR="001545EE" w:rsidRDefault="00087DBC" w:rsidP="001545EE">
      <w:pPr>
        <w:pStyle w:val="Listenabsatz"/>
        <w:numPr>
          <w:ilvl w:val="0"/>
          <w:numId w:val="4"/>
        </w:numPr>
        <w:jc w:val="left"/>
      </w:pPr>
      <w:r>
        <w:t>Figuren und Flächen</w:t>
      </w:r>
    </w:p>
    <w:p w:rsidR="00087DBC" w:rsidRDefault="00087DBC" w:rsidP="001545EE">
      <w:pPr>
        <w:pStyle w:val="Listenabsatz"/>
        <w:numPr>
          <w:ilvl w:val="0"/>
          <w:numId w:val="4"/>
        </w:numPr>
        <w:jc w:val="left"/>
      </w:pPr>
      <w:r>
        <w:t>Ornamente</w:t>
      </w:r>
    </w:p>
    <w:p w:rsidR="00087DBC" w:rsidRDefault="00087DBC" w:rsidP="001545EE">
      <w:pPr>
        <w:pStyle w:val="Listenabsatz"/>
        <w:numPr>
          <w:ilvl w:val="0"/>
          <w:numId w:val="4"/>
        </w:numPr>
        <w:jc w:val="left"/>
      </w:pPr>
      <w:r>
        <w:t>Zirkel und Geodreieck</w:t>
      </w:r>
    </w:p>
    <w:p w:rsidR="00087DBC" w:rsidRDefault="00087DBC" w:rsidP="001545EE">
      <w:pPr>
        <w:pStyle w:val="Listenabsatz"/>
        <w:numPr>
          <w:ilvl w:val="0"/>
          <w:numId w:val="4"/>
        </w:numPr>
        <w:jc w:val="left"/>
      </w:pPr>
      <w:r>
        <w:t>Grössen und Komma</w:t>
      </w:r>
    </w:p>
    <w:p w:rsidR="00087DBC" w:rsidRDefault="00087DBC" w:rsidP="00087DBC">
      <w:pPr>
        <w:jc w:val="left"/>
      </w:pPr>
    </w:p>
    <w:p w:rsidR="00087DBC" w:rsidRDefault="00087DBC" w:rsidP="00087DBC">
      <w:pPr>
        <w:pStyle w:val="Listenabsatz"/>
        <w:numPr>
          <w:ilvl w:val="0"/>
          <w:numId w:val="1"/>
        </w:numPr>
        <w:jc w:val="left"/>
        <w:rPr>
          <w:b/>
        </w:rPr>
      </w:pPr>
      <w:r>
        <w:rPr>
          <w:b/>
        </w:rPr>
        <w:t>Quartal</w:t>
      </w:r>
    </w:p>
    <w:p w:rsidR="00087DBC" w:rsidRDefault="00087DBC" w:rsidP="00087DBC">
      <w:pPr>
        <w:pStyle w:val="Listenabsatz"/>
        <w:jc w:val="left"/>
      </w:pPr>
      <w:r>
        <w:t>Rechnen mit Komma (Rest abschaffen)</w:t>
      </w:r>
    </w:p>
    <w:p w:rsidR="00087DBC" w:rsidRDefault="00087DBC" w:rsidP="00087DBC">
      <w:pPr>
        <w:pStyle w:val="Listenabsatz"/>
        <w:jc w:val="left"/>
      </w:pPr>
      <w:r>
        <w:t>Sachrechnen</w:t>
      </w:r>
    </w:p>
    <w:p w:rsidR="00087DBC" w:rsidRDefault="00087DBC" w:rsidP="00087DBC">
      <w:pPr>
        <w:pStyle w:val="Listenabsatz"/>
        <w:jc w:val="left"/>
      </w:pPr>
      <w:r>
        <w:t>Einstieg Bruchrechnen</w:t>
      </w:r>
    </w:p>
    <w:p w:rsidR="00087DBC" w:rsidRDefault="00087DBC" w:rsidP="00087DBC">
      <w:pPr>
        <w:pStyle w:val="Listenabsatz"/>
        <w:jc w:val="left"/>
      </w:pPr>
    </w:p>
    <w:p w:rsidR="00087DBC" w:rsidRDefault="00087DBC" w:rsidP="00087DBC">
      <w:pPr>
        <w:pStyle w:val="Listenabsatz"/>
        <w:numPr>
          <w:ilvl w:val="0"/>
          <w:numId w:val="5"/>
        </w:numPr>
        <w:jc w:val="left"/>
      </w:pPr>
      <w:r>
        <w:t>Rechnen mit Komma</w:t>
      </w:r>
    </w:p>
    <w:p w:rsidR="00087DBC" w:rsidRDefault="00087DBC" w:rsidP="00087DBC">
      <w:pPr>
        <w:pStyle w:val="Listenabsatz"/>
        <w:numPr>
          <w:ilvl w:val="0"/>
          <w:numId w:val="5"/>
        </w:numPr>
        <w:jc w:val="left"/>
      </w:pPr>
      <w:r>
        <w:t>Preistabellen – Preisberechnungen</w:t>
      </w:r>
    </w:p>
    <w:p w:rsidR="00087DBC" w:rsidRDefault="00087DBC" w:rsidP="00087DBC">
      <w:pPr>
        <w:pStyle w:val="Listenabsatz"/>
        <w:numPr>
          <w:ilvl w:val="0"/>
          <w:numId w:val="5"/>
        </w:numPr>
        <w:jc w:val="left"/>
      </w:pPr>
      <w:r>
        <w:t>Durchschnitte</w:t>
      </w:r>
    </w:p>
    <w:p w:rsidR="00087DBC" w:rsidRDefault="00087DBC" w:rsidP="00087DBC">
      <w:pPr>
        <w:pStyle w:val="Listenabsatz"/>
        <w:numPr>
          <w:ilvl w:val="0"/>
          <w:numId w:val="5"/>
        </w:numPr>
        <w:jc w:val="left"/>
      </w:pPr>
      <w:r>
        <w:t>Aufrunden und abrunden</w:t>
      </w:r>
    </w:p>
    <w:p w:rsidR="00087DBC" w:rsidRDefault="00087DBC" w:rsidP="00087DBC">
      <w:pPr>
        <w:pStyle w:val="Listenabsatz"/>
        <w:numPr>
          <w:ilvl w:val="0"/>
          <w:numId w:val="5"/>
        </w:numPr>
        <w:jc w:val="left"/>
      </w:pPr>
      <w:r>
        <w:t>Tabellen und Grafiken</w:t>
      </w:r>
    </w:p>
    <w:p w:rsidR="00087DBC" w:rsidRDefault="00087DBC" w:rsidP="00087DBC">
      <w:pPr>
        <w:pStyle w:val="Listenabsatz"/>
        <w:numPr>
          <w:ilvl w:val="0"/>
          <w:numId w:val="5"/>
        </w:numPr>
        <w:jc w:val="left"/>
      </w:pPr>
      <w:r>
        <w:t>Spitze</w:t>
      </w:r>
    </w:p>
    <w:p w:rsidR="00087DBC" w:rsidRDefault="00087DBC" w:rsidP="00087DBC">
      <w:pPr>
        <w:pStyle w:val="Listenabsatz"/>
        <w:numPr>
          <w:ilvl w:val="0"/>
          <w:numId w:val="5"/>
        </w:numPr>
        <w:jc w:val="left"/>
      </w:pPr>
      <w:r>
        <w:t>Anteile als Brüche – Brüche als Anteile</w:t>
      </w:r>
    </w:p>
    <w:p w:rsidR="00087DBC" w:rsidRDefault="00087DBC" w:rsidP="00087DBC">
      <w:pPr>
        <w:pStyle w:val="Listenabsatz"/>
        <w:numPr>
          <w:ilvl w:val="0"/>
          <w:numId w:val="5"/>
        </w:numPr>
        <w:jc w:val="left"/>
      </w:pPr>
      <w:r>
        <w:t>Modelle für Brüche 1</w:t>
      </w:r>
    </w:p>
    <w:p w:rsidR="00087DBC" w:rsidRDefault="00087DBC" w:rsidP="00087DBC">
      <w:pPr>
        <w:pStyle w:val="Listenabsatz"/>
        <w:numPr>
          <w:ilvl w:val="0"/>
          <w:numId w:val="5"/>
        </w:numPr>
        <w:jc w:val="left"/>
      </w:pPr>
      <w:r>
        <w:t>Gleicher Bruchteil – andere Form</w:t>
      </w:r>
    </w:p>
    <w:p w:rsidR="00087DBC" w:rsidRDefault="00087DBC" w:rsidP="00087DBC">
      <w:pPr>
        <w:jc w:val="left"/>
      </w:pPr>
    </w:p>
    <w:p w:rsidR="00087DBC" w:rsidRPr="00087DBC" w:rsidRDefault="00087DBC" w:rsidP="00087DBC">
      <w:pPr>
        <w:jc w:val="left"/>
      </w:pPr>
      <w:r>
        <w:t>Nebenher (ca. 1 Lektion pro Woche): Rechentraining, Vorstellungsvermögen (Quaderansichten, Körper aus Würfeln), Denkschule</w:t>
      </w:r>
    </w:p>
    <w:sectPr w:rsidR="00087DBC" w:rsidRPr="00087DBC" w:rsidSect="00087DB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21C2"/>
    <w:multiLevelType w:val="hybridMultilevel"/>
    <w:tmpl w:val="376810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F7DA9"/>
    <w:multiLevelType w:val="hybridMultilevel"/>
    <w:tmpl w:val="251856C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2A7989"/>
    <w:multiLevelType w:val="hybridMultilevel"/>
    <w:tmpl w:val="A78AEFA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A7C6387"/>
    <w:multiLevelType w:val="hybridMultilevel"/>
    <w:tmpl w:val="99AC082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C5458F"/>
    <w:multiLevelType w:val="hybridMultilevel"/>
    <w:tmpl w:val="9918B40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545EE"/>
    <w:rsid w:val="00011D78"/>
    <w:rsid w:val="00087DBC"/>
    <w:rsid w:val="001545EE"/>
    <w:rsid w:val="001C49B6"/>
    <w:rsid w:val="00230908"/>
    <w:rsid w:val="002F6BAC"/>
    <w:rsid w:val="00370D38"/>
    <w:rsid w:val="00385D12"/>
    <w:rsid w:val="006A0560"/>
    <w:rsid w:val="00A261BB"/>
    <w:rsid w:val="00CA12A0"/>
    <w:rsid w:val="00D67855"/>
    <w:rsid w:val="00E632A2"/>
    <w:rsid w:val="00F25064"/>
    <w:rsid w:val="00F5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de-CH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261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45E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7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7D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cp:lastPrinted>2013-03-28T09:21:00Z</cp:lastPrinted>
  <dcterms:created xsi:type="dcterms:W3CDTF">2013-03-28T09:03:00Z</dcterms:created>
  <dcterms:modified xsi:type="dcterms:W3CDTF">2013-03-28T09:22:00Z</dcterms:modified>
</cp:coreProperties>
</file>