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9B" w:rsidRDefault="00023E9B" w:rsidP="00023E9B">
      <w:pPr>
        <w:jc w:val="center"/>
        <w:rPr>
          <w:b/>
          <w:u w:val="single"/>
        </w:rPr>
      </w:pPr>
      <w:r>
        <w:rPr>
          <w:b/>
          <w:u w:val="single"/>
        </w:rPr>
        <w:t>Jahresplanung 6. Primar Zahlenbuch 6 (Ausgabe 2018)</w:t>
      </w:r>
    </w:p>
    <w:p w:rsidR="00023E9B" w:rsidRPr="00023E9B" w:rsidRDefault="00023E9B" w:rsidP="00023E9B">
      <w:pPr>
        <w:jc w:val="center"/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23E9B" w:rsidTr="00023E9B">
        <w:tc>
          <w:tcPr>
            <w:tcW w:w="3209" w:type="dxa"/>
          </w:tcPr>
          <w:p w:rsidR="00023E9B" w:rsidRPr="00023E9B" w:rsidRDefault="00023E9B" w:rsidP="00023E9B">
            <w:pPr>
              <w:jc w:val="center"/>
              <w:rPr>
                <w:b/>
              </w:rPr>
            </w:pPr>
            <w:r>
              <w:rPr>
                <w:b/>
              </w:rPr>
              <w:t>Lernstandserhebung und Wiederholung</w:t>
            </w:r>
          </w:p>
        </w:tc>
        <w:tc>
          <w:tcPr>
            <w:tcW w:w="3209" w:type="dxa"/>
          </w:tcPr>
          <w:p w:rsidR="00023E9B" w:rsidRPr="00023E9B" w:rsidRDefault="00023E9B" w:rsidP="00023E9B">
            <w:pPr>
              <w:jc w:val="center"/>
              <w:rPr>
                <w:b/>
              </w:rPr>
            </w:pPr>
            <w:r>
              <w:rPr>
                <w:b/>
              </w:rPr>
              <w:t>Grundlegung</w:t>
            </w:r>
          </w:p>
        </w:tc>
        <w:tc>
          <w:tcPr>
            <w:tcW w:w="3210" w:type="dxa"/>
          </w:tcPr>
          <w:p w:rsidR="00023E9B" w:rsidRPr="00023E9B" w:rsidRDefault="00023E9B" w:rsidP="00023E9B">
            <w:pPr>
              <w:jc w:val="center"/>
              <w:rPr>
                <w:b/>
              </w:rPr>
            </w:pPr>
            <w:r>
              <w:rPr>
                <w:b/>
              </w:rPr>
              <w:t>Vertiefung und Weiterführung</w:t>
            </w:r>
          </w:p>
        </w:tc>
      </w:tr>
      <w:tr w:rsidR="00023E9B" w:rsidTr="00023E9B">
        <w:tc>
          <w:tcPr>
            <w:tcW w:w="3209" w:type="dxa"/>
          </w:tcPr>
          <w:p w:rsidR="00023E9B" w:rsidRPr="00023E9B" w:rsidRDefault="00023E9B" w:rsidP="00023E9B">
            <w:r>
              <w:t>2 Gebrochene Zahlen</w:t>
            </w:r>
          </w:p>
        </w:tc>
        <w:tc>
          <w:tcPr>
            <w:tcW w:w="3209" w:type="dxa"/>
          </w:tcPr>
          <w:p w:rsidR="00023E9B" w:rsidRDefault="00023E9B" w:rsidP="00023E9B">
            <w:r>
              <w:t>27 Reihenzahlen – Quadratzahlen – Primzahlen</w:t>
            </w:r>
          </w:p>
          <w:p w:rsidR="00023E9B" w:rsidRDefault="00023E9B" w:rsidP="00023E9B">
            <w:r>
              <w:t>28 Teiler und Vielfache</w:t>
            </w:r>
          </w:p>
          <w:p w:rsidR="00023E9B" w:rsidRDefault="00023E9B" w:rsidP="00023E9B">
            <w:r>
              <w:t xml:space="preserve">21 </w:t>
            </w:r>
            <w:r>
              <w:sym w:font="MS Reference Specialty" w:char="F082"/>
            </w:r>
            <w:r>
              <w:t xml:space="preserve"> + </w:t>
            </w:r>
            <w:r>
              <w:sym w:font="MS Reference Specialty" w:char="F083"/>
            </w:r>
            <w:r>
              <w:t xml:space="preserve"> und </w:t>
            </w:r>
            <w:r>
              <w:sym w:font="MS Reference Specialty" w:char="F082"/>
            </w:r>
            <w:r>
              <w:t xml:space="preserve"> - </w:t>
            </w:r>
            <w:r>
              <w:sym w:font="MS Reference Specialty" w:char="F083"/>
            </w:r>
          </w:p>
          <w:p w:rsidR="00023E9B" w:rsidRDefault="00023E9B" w:rsidP="00023E9B">
            <w:r>
              <w:t>22 Anteile von</w:t>
            </w:r>
          </w:p>
          <w:p w:rsidR="00023E9B" w:rsidRPr="00023E9B" w:rsidRDefault="00023E9B" w:rsidP="00023E9B">
            <w:r>
              <w:t>23 Brüche erweitern und kürzen</w:t>
            </w:r>
          </w:p>
        </w:tc>
        <w:tc>
          <w:tcPr>
            <w:tcW w:w="3210" w:type="dxa"/>
          </w:tcPr>
          <w:p w:rsidR="00023E9B" w:rsidRPr="00023E9B" w:rsidRDefault="00023E9B" w:rsidP="00023E9B">
            <w:r>
              <w:t xml:space="preserve">30 </w:t>
            </w:r>
            <w:r>
              <w:sym w:font="MS Reference Specialty" w:char="F080"/>
            </w:r>
            <w:r>
              <w:t xml:space="preserve"> von </w:t>
            </w:r>
            <w:r>
              <w:sym w:font="MS Reference Specialty" w:char="F082"/>
            </w:r>
          </w:p>
        </w:tc>
      </w:tr>
      <w:tr w:rsidR="00023E9B" w:rsidTr="00023E9B">
        <w:tc>
          <w:tcPr>
            <w:tcW w:w="3209" w:type="dxa"/>
          </w:tcPr>
          <w:p w:rsidR="00023E9B" w:rsidRPr="00023E9B" w:rsidRDefault="00023E9B" w:rsidP="00023E9B">
            <w:r>
              <w:t>4 Ornamente</w:t>
            </w:r>
          </w:p>
        </w:tc>
        <w:tc>
          <w:tcPr>
            <w:tcW w:w="3209" w:type="dxa"/>
          </w:tcPr>
          <w:p w:rsidR="00023E9B" w:rsidRDefault="00023E9B" w:rsidP="00023E9B">
            <w:r>
              <w:t>10 Geobrett</w:t>
            </w:r>
          </w:p>
          <w:p w:rsidR="00023E9B" w:rsidRDefault="00023E9B" w:rsidP="00023E9B">
            <w:r>
              <w:t>11 Flächeninhalte</w:t>
            </w:r>
          </w:p>
          <w:p w:rsidR="00023E9B" w:rsidRDefault="00023E9B" w:rsidP="00023E9B">
            <w:r>
              <w:t>12 Winkelmessung</w:t>
            </w:r>
          </w:p>
          <w:p w:rsidR="00023E9B" w:rsidRDefault="00023E9B" w:rsidP="00023E9B">
            <w:r>
              <w:t>19 Kreismuster – Kreisornamente</w:t>
            </w:r>
          </w:p>
          <w:p w:rsidR="00023E9B" w:rsidRPr="00023E9B" w:rsidRDefault="00023E9B" w:rsidP="00023E9B">
            <w:r>
              <w:t>20 Rauminhalt (Volumen)</w:t>
            </w:r>
          </w:p>
        </w:tc>
        <w:tc>
          <w:tcPr>
            <w:tcW w:w="3210" w:type="dxa"/>
          </w:tcPr>
          <w:p w:rsidR="00023E9B" w:rsidRPr="00023E9B" w:rsidRDefault="00023E9B" w:rsidP="00023E9B">
            <w:r>
              <w:t>37 Koordinaten</w:t>
            </w:r>
          </w:p>
        </w:tc>
      </w:tr>
      <w:tr w:rsidR="00023E9B" w:rsidTr="00023E9B">
        <w:tc>
          <w:tcPr>
            <w:tcW w:w="3209" w:type="dxa"/>
          </w:tcPr>
          <w:p w:rsidR="00023E9B" w:rsidRDefault="00023E9B" w:rsidP="00023E9B">
            <w:r>
              <w:t>3 Schätzen und Runden</w:t>
            </w:r>
          </w:p>
          <w:p w:rsidR="00023E9B" w:rsidRDefault="00023E9B" w:rsidP="00023E9B">
            <w:r>
              <w:t>6 Rechnen mit Grössen</w:t>
            </w:r>
          </w:p>
          <w:p w:rsidR="00023E9B" w:rsidRPr="00023E9B" w:rsidRDefault="003B063E" w:rsidP="00023E9B">
            <w:r>
              <w:t>7 Sachrechnen im Kopf</w:t>
            </w:r>
          </w:p>
        </w:tc>
        <w:tc>
          <w:tcPr>
            <w:tcW w:w="3209" w:type="dxa"/>
          </w:tcPr>
          <w:p w:rsidR="00023E9B" w:rsidRDefault="003B063E" w:rsidP="00023E9B">
            <w:r>
              <w:t>16 Rechnen mit Kommazahlen</w:t>
            </w:r>
          </w:p>
          <w:p w:rsidR="003B063E" w:rsidRPr="00023E9B" w:rsidRDefault="003B063E" w:rsidP="00023E9B">
            <w:r>
              <w:t>17 Rechnen mit Grössen und Kommazahlen</w:t>
            </w:r>
          </w:p>
        </w:tc>
        <w:tc>
          <w:tcPr>
            <w:tcW w:w="3210" w:type="dxa"/>
          </w:tcPr>
          <w:p w:rsidR="00023E9B" w:rsidRDefault="003B063E" w:rsidP="00023E9B">
            <w:r>
              <w:t>31 Prozente – Kreisdiagramme</w:t>
            </w:r>
          </w:p>
          <w:p w:rsidR="003B063E" w:rsidRDefault="003B063E" w:rsidP="00023E9B">
            <w:r>
              <w:t xml:space="preserve">32 0.75 = </w:t>
            </w:r>
            <w:r>
              <w:sym w:font="MS Reference Specialty" w:char="F095"/>
            </w:r>
            <w:r>
              <w:t xml:space="preserve"> = 75%</w:t>
            </w:r>
          </w:p>
          <w:p w:rsidR="003B063E" w:rsidRPr="00023E9B" w:rsidRDefault="003B063E" w:rsidP="00023E9B">
            <w:r>
              <w:t>33 Brüche – Zahlen mit Komma</w:t>
            </w:r>
          </w:p>
        </w:tc>
      </w:tr>
      <w:tr w:rsidR="00023E9B" w:rsidTr="00023E9B">
        <w:tc>
          <w:tcPr>
            <w:tcW w:w="3209" w:type="dxa"/>
          </w:tcPr>
          <w:p w:rsidR="00023E9B" w:rsidRPr="00023E9B" w:rsidRDefault="00023E9B" w:rsidP="00023E9B"/>
        </w:tc>
        <w:tc>
          <w:tcPr>
            <w:tcW w:w="3209" w:type="dxa"/>
          </w:tcPr>
          <w:p w:rsidR="00023E9B" w:rsidRPr="00023E9B" w:rsidRDefault="003B063E" w:rsidP="00023E9B">
            <w:r>
              <w:t>15 Zahlen verstecken – Zahlen suchen</w:t>
            </w:r>
          </w:p>
        </w:tc>
        <w:tc>
          <w:tcPr>
            <w:tcW w:w="3210" w:type="dxa"/>
          </w:tcPr>
          <w:p w:rsidR="00023E9B" w:rsidRDefault="003B063E" w:rsidP="00023E9B">
            <w:r>
              <w:t>42 Rechnen mit und ohne Klammern</w:t>
            </w:r>
          </w:p>
          <w:p w:rsidR="003B063E" w:rsidRDefault="003B063E" w:rsidP="00023E9B">
            <w:r>
              <w:t>45 Zahlenzauber</w:t>
            </w:r>
          </w:p>
          <w:p w:rsidR="003B063E" w:rsidRPr="00023E9B" w:rsidRDefault="003B063E" w:rsidP="00023E9B">
            <w:r>
              <w:t>46 Zahlentexte</w:t>
            </w:r>
          </w:p>
        </w:tc>
      </w:tr>
      <w:tr w:rsidR="00023E9B" w:rsidTr="00023E9B">
        <w:tc>
          <w:tcPr>
            <w:tcW w:w="3209" w:type="dxa"/>
          </w:tcPr>
          <w:p w:rsidR="00023E9B" w:rsidRPr="00023E9B" w:rsidRDefault="00023E9B" w:rsidP="00023E9B"/>
        </w:tc>
        <w:tc>
          <w:tcPr>
            <w:tcW w:w="3209" w:type="dxa"/>
          </w:tcPr>
          <w:p w:rsidR="00023E9B" w:rsidRDefault="003B063E" w:rsidP="00023E9B">
            <w:r>
              <w:t>13 Spitze</w:t>
            </w:r>
          </w:p>
          <w:p w:rsidR="003B063E" w:rsidRPr="00023E9B" w:rsidRDefault="003B063E" w:rsidP="00023E9B">
            <w:r>
              <w:t>26 Tabellen untersuchen</w:t>
            </w:r>
          </w:p>
        </w:tc>
        <w:tc>
          <w:tcPr>
            <w:tcW w:w="3210" w:type="dxa"/>
          </w:tcPr>
          <w:p w:rsidR="00023E9B" w:rsidRPr="00023E9B" w:rsidRDefault="00023E9B" w:rsidP="00023E9B"/>
        </w:tc>
      </w:tr>
      <w:tr w:rsidR="00023E9B" w:rsidTr="00023E9B">
        <w:tc>
          <w:tcPr>
            <w:tcW w:w="3209" w:type="dxa"/>
          </w:tcPr>
          <w:p w:rsidR="00023E9B" w:rsidRPr="00023E9B" w:rsidRDefault="00023E9B" w:rsidP="00023E9B"/>
        </w:tc>
        <w:tc>
          <w:tcPr>
            <w:tcW w:w="3209" w:type="dxa"/>
          </w:tcPr>
          <w:p w:rsidR="00023E9B" w:rsidRPr="00023E9B" w:rsidRDefault="003B063E" w:rsidP="00023E9B">
            <w:r>
              <w:t>24 Wahrscheinlich zufällig</w:t>
            </w:r>
          </w:p>
        </w:tc>
        <w:tc>
          <w:tcPr>
            <w:tcW w:w="3210" w:type="dxa"/>
          </w:tcPr>
          <w:p w:rsidR="00023E9B" w:rsidRPr="00023E9B" w:rsidRDefault="00023E9B" w:rsidP="00023E9B"/>
        </w:tc>
      </w:tr>
      <w:tr w:rsidR="00023E9B" w:rsidTr="00023E9B">
        <w:tc>
          <w:tcPr>
            <w:tcW w:w="3209" w:type="dxa"/>
          </w:tcPr>
          <w:p w:rsidR="00023E9B" w:rsidRPr="00023E9B" w:rsidRDefault="00023E9B" w:rsidP="00023E9B"/>
        </w:tc>
        <w:tc>
          <w:tcPr>
            <w:tcW w:w="3209" w:type="dxa"/>
          </w:tcPr>
          <w:p w:rsidR="00023E9B" w:rsidRPr="00023E9B" w:rsidRDefault="003B063E" w:rsidP="00023E9B">
            <w:r>
              <w:t>29 Folgen</w:t>
            </w:r>
          </w:p>
        </w:tc>
        <w:tc>
          <w:tcPr>
            <w:tcW w:w="3210" w:type="dxa"/>
          </w:tcPr>
          <w:p w:rsidR="00023E9B" w:rsidRPr="00023E9B" w:rsidRDefault="00023E9B" w:rsidP="00023E9B"/>
        </w:tc>
      </w:tr>
    </w:tbl>
    <w:p w:rsidR="0016004A" w:rsidRDefault="0016004A" w:rsidP="00023E9B">
      <w:pPr>
        <w:jc w:val="center"/>
        <w:rPr>
          <w:b/>
          <w:u w:val="single"/>
        </w:rPr>
      </w:pPr>
    </w:p>
    <w:p w:rsidR="003B063E" w:rsidRPr="003B063E" w:rsidRDefault="003B063E" w:rsidP="003B063E">
      <w:r>
        <w:t xml:space="preserve">Rechentraining und </w:t>
      </w:r>
      <w:proofErr w:type="spellStart"/>
      <w:r>
        <w:t>evt.</w:t>
      </w:r>
      <w:proofErr w:type="spellEnd"/>
      <w:r>
        <w:t xml:space="preserve"> Repetition 5. Klasse nicht vergessen.</w:t>
      </w:r>
      <w:bookmarkStart w:id="0" w:name="_GoBack"/>
      <w:bookmarkEnd w:id="0"/>
    </w:p>
    <w:sectPr w:rsidR="003B063E" w:rsidRPr="003B063E" w:rsidSect="00CF1BE2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9B"/>
    <w:rsid w:val="00023E9B"/>
    <w:rsid w:val="0016004A"/>
    <w:rsid w:val="003B063E"/>
    <w:rsid w:val="0088612D"/>
    <w:rsid w:val="00906A03"/>
    <w:rsid w:val="00CF1BE2"/>
    <w:rsid w:val="00D4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0C982"/>
  <w15:chartTrackingRefBased/>
  <w15:docId w15:val="{8671F0B1-43D3-480F-99F4-0D308151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3E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Rusch Hänzi</dc:creator>
  <cp:keywords/>
  <dc:description/>
  <cp:lastModifiedBy>Andrea Rusch Hänzi</cp:lastModifiedBy>
  <cp:revision>2</cp:revision>
  <dcterms:created xsi:type="dcterms:W3CDTF">2018-09-09T07:53:00Z</dcterms:created>
  <dcterms:modified xsi:type="dcterms:W3CDTF">2018-09-09T07:53:00Z</dcterms:modified>
</cp:coreProperties>
</file>