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0F" w:rsidRPr="00D51426" w:rsidRDefault="001C00FB" w:rsidP="00FC6BAE">
      <w:pPr>
        <w:pStyle w:val="berschrift1"/>
      </w:pPr>
      <w:r>
        <w:t>A</w:t>
      </w:r>
      <w:r w:rsidR="00B30557">
        <w:t>rbeitsblatt</w:t>
      </w:r>
      <w:r w:rsidR="0000750F">
        <w:t xml:space="preserve">: </w:t>
      </w:r>
      <w:r w:rsidR="005178B0">
        <w:t>Wie entstehen Wolken?</w:t>
      </w:r>
    </w:p>
    <w:p w:rsidR="005178B0" w:rsidRDefault="002D6303" w:rsidP="00FC6BAE">
      <w:pPr>
        <w:spacing w:before="240" w:after="120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t>Grundlagenwissen</w:t>
      </w:r>
    </w:p>
    <w:p w:rsidR="00FB6C66" w:rsidRPr="0051732C" w:rsidRDefault="009B1500" w:rsidP="0051732C">
      <w:pPr>
        <w:pStyle w:val="Listenabsatz"/>
        <w:numPr>
          <w:ilvl w:val="0"/>
          <w:numId w:val="12"/>
        </w:numPr>
        <w:spacing w:after="120"/>
        <w:ind w:left="426"/>
        <w:outlineLvl w:val="3"/>
        <w:rPr>
          <w:lang w:val="de-CH" w:eastAsia="de-CH"/>
        </w:rPr>
      </w:pPr>
      <w:r>
        <w:rPr>
          <w:lang w:val="de-CH" w:eastAsia="de-CH"/>
        </w:rPr>
        <w:t>Wasser gibt es in drei Aggregat</w:t>
      </w:r>
      <w:r w:rsidR="00FB6C66">
        <w:rPr>
          <w:lang w:val="de-CH" w:eastAsia="de-CH"/>
        </w:rPr>
        <w:t>zuständen:</w:t>
      </w:r>
    </w:p>
    <w:p w:rsidR="00FB6C66" w:rsidRDefault="0026159B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  <w:r>
        <w:rPr>
          <w:rFonts w:eastAsia="Times New Roman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8B1FFCA" wp14:editId="5FAEE42A">
            <wp:simplePos x="0" y="0"/>
            <wp:positionH relativeFrom="column">
              <wp:posOffset>2400300</wp:posOffset>
            </wp:positionH>
            <wp:positionV relativeFrom="paragraph">
              <wp:posOffset>101600</wp:posOffset>
            </wp:positionV>
            <wp:extent cx="1329055" cy="1078865"/>
            <wp:effectExtent l="0" t="0" r="0" b="0"/>
            <wp:wrapNone/>
            <wp:docPr id="7" name="Bild 7" descr="http://www.beobachter.ch/typo3temp/pics/Gavin03_95a32ae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obachter.ch/typo3temp/pics/Gavin03_95a32ae3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3" r="18224"/>
                    <a:stretch/>
                  </pic:blipFill>
                  <pic:spPr bwMode="auto">
                    <a:xfrm>
                      <a:off x="0" y="0"/>
                      <a:ext cx="13290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137C">
        <w:rPr>
          <w:rFonts w:eastAsia="Times New Roman"/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 wp14:anchorId="5373FBCB" wp14:editId="238F811A">
            <wp:simplePos x="0" y="0"/>
            <wp:positionH relativeFrom="column">
              <wp:posOffset>495300</wp:posOffset>
            </wp:positionH>
            <wp:positionV relativeFrom="paragraph">
              <wp:posOffset>100965</wp:posOffset>
            </wp:positionV>
            <wp:extent cx="1333500" cy="1079500"/>
            <wp:effectExtent l="0" t="0" r="12700" b="12700"/>
            <wp:wrapNone/>
            <wp:docPr id="5" name="Bild 5" descr="iszapfen -  ghiaccioli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zapfen -  ghiaccioli 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6C66" w:rsidRDefault="00FB6C66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</w:p>
    <w:p w:rsidR="00FB6C66" w:rsidRDefault="00FB6C66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</w:p>
    <w:p w:rsidR="00FB6C66" w:rsidRDefault="00FB6C66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</w:p>
    <w:p w:rsidR="00FB6C66" w:rsidRDefault="00FB6C66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</w:p>
    <w:p w:rsidR="00FB6C66" w:rsidRDefault="00FB6C66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</w:p>
    <w:p w:rsidR="00FB6C66" w:rsidRDefault="00FB6C66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</w:p>
    <w:p w:rsidR="00FB6C66" w:rsidRDefault="00EA137C" w:rsidP="00FB6C66">
      <w:pPr>
        <w:pStyle w:val="Listenabsatz"/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 xml:space="preserve"> </w:t>
      </w:r>
    </w:p>
    <w:p w:rsidR="001E72E7" w:rsidRDefault="00EA137C" w:rsidP="0026159B">
      <w:pPr>
        <w:pStyle w:val="Listenabsatz"/>
        <w:tabs>
          <w:tab w:val="left" w:pos="1418"/>
          <w:tab w:val="left" w:pos="4111"/>
          <w:tab w:val="left" w:pos="6663"/>
        </w:tabs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ab/>
        <w:t>fest</w:t>
      </w:r>
      <w:r w:rsidR="0026159B">
        <w:rPr>
          <w:lang w:val="de-CH" w:eastAsia="de-CH"/>
        </w:rPr>
        <w:t xml:space="preserve"> (Eis)</w:t>
      </w:r>
      <w:r>
        <w:rPr>
          <w:rStyle w:val="Funotenzeichen"/>
          <w:lang w:val="de-CH" w:eastAsia="de-CH"/>
        </w:rPr>
        <w:footnoteReference w:id="1"/>
      </w:r>
      <w:r>
        <w:rPr>
          <w:lang w:val="de-CH" w:eastAsia="de-CH"/>
        </w:rPr>
        <w:tab/>
        <w:t>flüssig</w:t>
      </w:r>
      <w:r w:rsidR="0026159B">
        <w:rPr>
          <w:lang w:val="de-CH" w:eastAsia="de-CH"/>
        </w:rPr>
        <w:t xml:space="preserve"> (Wasser)</w:t>
      </w:r>
      <w:r>
        <w:rPr>
          <w:rStyle w:val="Funotenzeichen"/>
          <w:lang w:val="de-CH" w:eastAsia="de-CH"/>
        </w:rPr>
        <w:footnoteReference w:id="2"/>
      </w:r>
      <w:r w:rsidR="00E957BC">
        <w:rPr>
          <w:lang w:val="de-CH" w:eastAsia="de-CH"/>
        </w:rPr>
        <w:tab/>
      </w:r>
      <w:bookmarkStart w:id="0" w:name="_GoBack"/>
      <w:r w:rsidR="00E957BC">
        <w:rPr>
          <w:lang w:val="de-CH" w:eastAsia="de-CH"/>
        </w:rPr>
        <w:t xml:space="preserve">  </w:t>
      </w:r>
      <w:bookmarkEnd w:id="0"/>
      <w:r w:rsidR="00E957BC">
        <w:rPr>
          <w:lang w:val="de-CH" w:eastAsia="de-CH"/>
        </w:rPr>
        <w:t xml:space="preserve">    gasförmig</w:t>
      </w:r>
    </w:p>
    <w:p w:rsidR="00FB6C66" w:rsidRDefault="00FB6C66" w:rsidP="001E72E7">
      <w:pPr>
        <w:tabs>
          <w:tab w:val="left" w:pos="1276"/>
        </w:tabs>
        <w:spacing w:after="0" w:line="240" w:lineRule="auto"/>
        <w:ind w:firstLine="709"/>
        <w:outlineLvl w:val="3"/>
        <w:rPr>
          <w:lang w:val="de-CH" w:eastAsia="de-CH"/>
        </w:rPr>
      </w:pPr>
    </w:p>
    <w:p w:rsidR="005E417E" w:rsidRDefault="002D6303" w:rsidP="001A0932">
      <w:pPr>
        <w:tabs>
          <w:tab w:val="left" w:pos="1276"/>
        </w:tabs>
        <w:spacing w:after="120"/>
        <w:ind w:left="709"/>
        <w:jc w:val="both"/>
        <w:outlineLvl w:val="3"/>
        <w:rPr>
          <w:lang w:val="de-CH" w:eastAsia="de-CH"/>
        </w:rPr>
      </w:pPr>
      <w:r>
        <w:rPr>
          <w:lang w:val="de-CH" w:eastAsia="de-CH"/>
        </w:rPr>
        <w:t>Was kommt dir in den Sinn, wenn du an Eis,</w:t>
      </w:r>
      <w:r w:rsidR="000B594C">
        <w:rPr>
          <w:lang w:val="de-CH" w:eastAsia="de-CH"/>
        </w:rPr>
        <w:t xml:space="preserve"> </w:t>
      </w:r>
      <w:r w:rsidR="00E957BC">
        <w:rPr>
          <w:lang w:val="de-CH" w:eastAsia="de-CH"/>
        </w:rPr>
        <w:t xml:space="preserve">Schnee, Wasser oder Wasserdampf </w:t>
      </w:r>
      <w:r w:rsidR="000B594C">
        <w:rPr>
          <w:lang w:val="de-CH" w:eastAsia="de-CH"/>
        </w:rPr>
        <w:t xml:space="preserve">denkst? </w:t>
      </w:r>
      <w:r w:rsidR="001A0932">
        <w:rPr>
          <w:lang w:val="de-CH" w:eastAsia="de-CH"/>
        </w:rPr>
        <w:t>Erinnere dich</w:t>
      </w:r>
      <w:r w:rsidR="00453482">
        <w:rPr>
          <w:lang w:val="de-CH" w:eastAsia="de-CH"/>
        </w:rPr>
        <w:t xml:space="preserve"> an </w:t>
      </w:r>
      <w:r w:rsidR="000B594C">
        <w:rPr>
          <w:lang w:val="de-CH" w:eastAsia="de-CH"/>
        </w:rPr>
        <w:t xml:space="preserve">eine Situation in deinem Leben, in </w:t>
      </w:r>
      <w:r w:rsidR="002A1626">
        <w:rPr>
          <w:lang w:val="de-CH" w:eastAsia="de-CH"/>
        </w:rPr>
        <w:t xml:space="preserve">der </w:t>
      </w:r>
      <w:r w:rsidR="000B594C">
        <w:rPr>
          <w:lang w:val="de-CH" w:eastAsia="de-CH"/>
        </w:rPr>
        <w:t xml:space="preserve">du mit Wasser ein spezielles Erlebnis hattest. </w:t>
      </w:r>
    </w:p>
    <w:p w:rsidR="002D6303" w:rsidRDefault="002D6303" w:rsidP="0051732C">
      <w:pPr>
        <w:tabs>
          <w:tab w:val="left" w:pos="1276"/>
        </w:tabs>
        <w:spacing w:after="120"/>
        <w:ind w:left="709"/>
        <w:outlineLvl w:val="3"/>
        <w:rPr>
          <w:lang w:val="de-CH" w:eastAsia="de-CH"/>
        </w:rPr>
      </w:pPr>
      <w:r>
        <w:rPr>
          <w:lang w:val="de-CH" w:eastAsia="de-CH"/>
        </w:rPr>
        <w:t>Bildet Dreier</w:t>
      </w:r>
      <w:r w:rsidR="00614112">
        <w:rPr>
          <w:lang w:val="de-CH" w:eastAsia="de-CH"/>
        </w:rPr>
        <w:t>gru</w:t>
      </w:r>
      <w:r w:rsidR="000B594C">
        <w:rPr>
          <w:lang w:val="de-CH" w:eastAsia="de-CH"/>
        </w:rPr>
        <w:t>ppen</w:t>
      </w:r>
      <w:r w:rsidR="002A1626">
        <w:rPr>
          <w:lang w:val="de-CH" w:eastAsia="de-CH"/>
        </w:rPr>
        <w:t>,</w:t>
      </w:r>
      <w:r w:rsidR="000B594C">
        <w:rPr>
          <w:lang w:val="de-CH" w:eastAsia="de-CH"/>
        </w:rPr>
        <w:t xml:space="preserve"> und tauscht euch kurz (</w:t>
      </w:r>
      <w:r w:rsidR="00614112">
        <w:rPr>
          <w:lang w:val="de-CH" w:eastAsia="de-CH"/>
        </w:rPr>
        <w:t>5</w:t>
      </w:r>
      <w:r w:rsidR="002A1626">
        <w:rPr>
          <w:lang w:val="de-CH" w:eastAsia="de-CH"/>
        </w:rPr>
        <w:t>–</w:t>
      </w:r>
      <w:r w:rsidR="000B594C">
        <w:rPr>
          <w:lang w:val="de-CH" w:eastAsia="de-CH"/>
        </w:rPr>
        <w:t xml:space="preserve">10 Minuten) über diese Erlebnisse </w:t>
      </w:r>
      <w:r>
        <w:rPr>
          <w:lang w:val="de-CH" w:eastAsia="de-CH"/>
        </w:rPr>
        <w:t>aus.</w:t>
      </w:r>
    </w:p>
    <w:p w:rsidR="002D6303" w:rsidRDefault="002D6303" w:rsidP="00453482">
      <w:pPr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2D6303" w:rsidRDefault="005573FB" w:rsidP="00453482">
      <w:pPr>
        <w:pStyle w:val="Listenabsatz"/>
        <w:numPr>
          <w:ilvl w:val="0"/>
          <w:numId w:val="12"/>
        </w:numPr>
        <w:spacing w:after="120"/>
        <w:ind w:left="425" w:hanging="357"/>
        <w:outlineLvl w:val="3"/>
        <w:rPr>
          <w:lang w:val="de-CH" w:eastAsia="de-CH"/>
        </w:rPr>
      </w:pPr>
      <w:r>
        <w:rPr>
          <w:lang w:val="de-CH" w:eastAsia="de-CH"/>
        </w:rPr>
        <w:t xml:space="preserve">Aggregatzustände und ihre Übergänge: </w:t>
      </w: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  <w:r>
        <w:rPr>
          <w:rFonts w:eastAsia="Times New Roman"/>
          <w:noProof/>
          <w:lang w:val="de-CH" w:eastAsia="de-CH"/>
        </w:rPr>
        <w:drawing>
          <wp:anchor distT="0" distB="0" distL="114300" distR="114300" simplePos="0" relativeHeight="251663360" behindDoc="0" locked="0" layoutInCell="1" allowOverlap="1" wp14:anchorId="3FE7F4C1" wp14:editId="40A55905">
            <wp:simplePos x="0" y="0"/>
            <wp:positionH relativeFrom="column">
              <wp:posOffset>454025</wp:posOffset>
            </wp:positionH>
            <wp:positionV relativeFrom="paragraph">
              <wp:posOffset>3810</wp:posOffset>
            </wp:positionV>
            <wp:extent cx="4224695" cy="1725490"/>
            <wp:effectExtent l="0" t="0" r="0" b="1905"/>
            <wp:wrapNone/>
            <wp:docPr id="9" name="irc_mi" descr="http://www.klassewasser.de/content/language1/img_583/wasserwissen-physik-aggregatzustaende-text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lassewasser.de/content/language1/img_583/wasserwissen-physik-aggregatzustaende-textbil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95" cy="172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5573FB" w:rsidP="005573FB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5573FB" w:rsidRDefault="00453482" w:rsidP="00336FB4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>
        <w:rPr>
          <w:lang w:val="de-CH" w:eastAsia="de-CH"/>
        </w:rPr>
        <w:tab/>
      </w:r>
      <w:r w:rsidR="00336FB4">
        <w:rPr>
          <w:lang w:val="de-CH" w:eastAsia="de-CH"/>
        </w:rPr>
        <w:tab/>
      </w:r>
      <w:r w:rsidR="00336FB4">
        <w:rPr>
          <w:lang w:val="de-CH" w:eastAsia="de-CH"/>
        </w:rPr>
        <w:tab/>
      </w:r>
      <w:r w:rsidR="00336FB4">
        <w:rPr>
          <w:lang w:val="de-CH" w:eastAsia="de-CH"/>
        </w:rPr>
        <w:tab/>
      </w:r>
      <w:r w:rsidR="00336FB4">
        <w:rPr>
          <w:lang w:val="de-CH" w:eastAsia="de-CH"/>
        </w:rPr>
        <w:tab/>
      </w:r>
      <w:r w:rsidR="00336FB4">
        <w:rPr>
          <w:lang w:val="de-CH" w:eastAsia="de-CH"/>
        </w:rPr>
        <w:tab/>
        <w:t xml:space="preserve">     </w:t>
      </w:r>
      <w:r w:rsidR="00E957BC">
        <w:rPr>
          <w:lang w:val="de-CH" w:eastAsia="de-CH"/>
        </w:rPr>
        <w:t>Abbildung 3</w:t>
      </w:r>
      <w:r w:rsidR="00E957BC">
        <w:rPr>
          <w:rStyle w:val="Funotenzeichen"/>
          <w:lang w:val="de-CH" w:eastAsia="de-CH"/>
        </w:rPr>
        <w:footnoteReference w:id="3"/>
      </w:r>
    </w:p>
    <w:p w:rsidR="005573FB" w:rsidRPr="001A1C82" w:rsidRDefault="005573FB" w:rsidP="001A1C82">
      <w:pPr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365E25" w:rsidRPr="00453482" w:rsidRDefault="00453482" w:rsidP="00453482">
      <w:pPr>
        <w:pStyle w:val="Listenabsatz"/>
        <w:numPr>
          <w:ilvl w:val="0"/>
          <w:numId w:val="12"/>
        </w:numPr>
        <w:spacing w:after="120"/>
        <w:ind w:left="425" w:hanging="357"/>
        <w:jc w:val="both"/>
        <w:outlineLvl w:val="3"/>
        <w:rPr>
          <w:lang w:val="de-CH" w:eastAsia="de-CH"/>
        </w:rPr>
      </w:pPr>
      <w:r>
        <w:rPr>
          <w:rFonts w:eastAsia="Times New Roman"/>
          <w:noProof/>
          <w:lang w:val="de-CH" w:eastAsia="de-CH"/>
        </w:rPr>
        <w:drawing>
          <wp:anchor distT="0" distB="0" distL="114300" distR="114300" simplePos="0" relativeHeight="251664384" behindDoc="0" locked="0" layoutInCell="1" allowOverlap="1" wp14:anchorId="2254E48B" wp14:editId="2DD0662A">
            <wp:simplePos x="0" y="0"/>
            <wp:positionH relativeFrom="column">
              <wp:posOffset>2625725</wp:posOffset>
            </wp:positionH>
            <wp:positionV relativeFrom="paragraph">
              <wp:posOffset>1033780</wp:posOffset>
            </wp:positionV>
            <wp:extent cx="568871" cy="850900"/>
            <wp:effectExtent l="0" t="0" r="3175" b="6350"/>
            <wp:wrapNone/>
            <wp:docPr id="11" name="irc_mi" descr="http://www.sprichwoerter-redewendungen.de/wp-content/uploads/mit-wasser-ko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richwoerter-redewendungen.de/wp-content/uploads/mit-wasser-koch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1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5E25" w:rsidRPr="00453482">
        <w:rPr>
          <w:lang w:val="de-CH" w:eastAsia="de-CH"/>
        </w:rPr>
        <w:t xml:space="preserve">Ein einzelnes Wasserteilchen (Wassermolekül) hat eine ungefähre Grösse von </w:t>
      </w:r>
      <w:r w:rsidR="009B1500" w:rsidRPr="00453482">
        <w:rPr>
          <w:lang w:val="de-CH" w:eastAsia="de-CH"/>
        </w:rPr>
        <w:t>0</w:t>
      </w:r>
      <w:r w:rsidR="002A1626">
        <w:rPr>
          <w:lang w:val="de-CH" w:eastAsia="de-CH"/>
        </w:rPr>
        <w:t>,</w:t>
      </w:r>
      <w:r w:rsidR="009B1500" w:rsidRPr="00453482">
        <w:rPr>
          <w:lang w:val="de-CH" w:eastAsia="de-CH"/>
        </w:rPr>
        <w:t>000000000</w:t>
      </w:r>
      <w:r w:rsidR="00365E25" w:rsidRPr="00453482">
        <w:rPr>
          <w:lang w:val="de-CH" w:eastAsia="de-CH"/>
        </w:rPr>
        <w:t xml:space="preserve">28 </w:t>
      </w:r>
      <w:r w:rsidR="00336FB4">
        <w:rPr>
          <w:lang w:val="de-CH" w:eastAsia="de-CH"/>
        </w:rPr>
        <w:t>Metern</w:t>
      </w:r>
      <w:r w:rsidR="00365E25" w:rsidRPr="00453482">
        <w:rPr>
          <w:lang w:val="de-CH" w:eastAsia="de-CH"/>
        </w:rPr>
        <w:t xml:space="preserve">. Es ist so klein, dass man es </w:t>
      </w:r>
      <w:r w:rsidR="001A0932">
        <w:rPr>
          <w:lang w:val="de-CH" w:eastAsia="de-CH"/>
        </w:rPr>
        <w:t xml:space="preserve">mit blossem Auge </w:t>
      </w:r>
      <w:r w:rsidR="00365E25" w:rsidRPr="00453482">
        <w:rPr>
          <w:lang w:val="de-CH" w:eastAsia="de-CH"/>
        </w:rPr>
        <w:t>nicht sehen kann. De</w:t>
      </w:r>
      <w:r w:rsidR="00E957BC" w:rsidRPr="00453482">
        <w:rPr>
          <w:lang w:val="de-CH" w:eastAsia="de-CH"/>
        </w:rPr>
        <w:t>shalb sehen wir auch gasförmiges Wasser</w:t>
      </w:r>
      <w:r w:rsidR="00365E25" w:rsidRPr="00453482">
        <w:rPr>
          <w:lang w:val="de-CH" w:eastAsia="de-CH"/>
        </w:rPr>
        <w:t xml:space="preserve"> nicht. Unter gewissen Umständen tun sich verschiedene Wasserteilchen in der Luft zusammen und bilden kleine </w:t>
      </w:r>
      <w:proofErr w:type="spellStart"/>
      <w:r w:rsidR="00365E25" w:rsidRPr="00453482">
        <w:rPr>
          <w:lang w:val="de-CH" w:eastAsia="de-CH"/>
        </w:rPr>
        <w:t>Wassertröpfchen</w:t>
      </w:r>
      <w:proofErr w:type="spellEnd"/>
      <w:r w:rsidR="00365E25" w:rsidRPr="00453482">
        <w:rPr>
          <w:lang w:val="de-CH" w:eastAsia="de-CH"/>
        </w:rPr>
        <w:t>. Diese sind für uns dann sichtbar</w:t>
      </w:r>
      <w:r w:rsidR="002A1626">
        <w:rPr>
          <w:lang w:val="de-CH" w:eastAsia="de-CH"/>
        </w:rPr>
        <w:t>,</w:t>
      </w:r>
      <w:r w:rsidR="00365E25" w:rsidRPr="00453482">
        <w:rPr>
          <w:lang w:val="de-CH" w:eastAsia="de-CH"/>
        </w:rPr>
        <w:t xml:space="preserve"> </w:t>
      </w:r>
      <w:r w:rsidR="002A54C1" w:rsidRPr="00453482">
        <w:rPr>
          <w:lang w:val="de-CH" w:eastAsia="de-CH"/>
        </w:rPr>
        <w:t xml:space="preserve">beispielsweise </w:t>
      </w:r>
      <w:r w:rsidR="00365E25" w:rsidRPr="00453482">
        <w:rPr>
          <w:lang w:val="de-CH" w:eastAsia="de-CH"/>
        </w:rPr>
        <w:t>b</w:t>
      </w:r>
      <w:r w:rsidR="006A5FDD" w:rsidRPr="00453482">
        <w:rPr>
          <w:lang w:val="de-CH" w:eastAsia="de-CH"/>
        </w:rPr>
        <w:t>ei Nebel, bei Wolken oder beim K</w:t>
      </w:r>
      <w:r w:rsidR="00365E25" w:rsidRPr="00453482">
        <w:rPr>
          <w:lang w:val="de-CH" w:eastAsia="de-CH"/>
        </w:rPr>
        <w:t>ochen von Wasser.</w:t>
      </w:r>
    </w:p>
    <w:p w:rsidR="00365E25" w:rsidRPr="002D6303" w:rsidRDefault="00365E25" w:rsidP="00365E25">
      <w:pPr>
        <w:pStyle w:val="Listenabsatz"/>
        <w:tabs>
          <w:tab w:val="left" w:pos="1276"/>
        </w:tabs>
        <w:spacing w:after="0" w:line="240" w:lineRule="auto"/>
        <w:outlineLvl w:val="3"/>
        <w:rPr>
          <w:lang w:val="de-CH" w:eastAsia="de-CH"/>
        </w:rPr>
      </w:pPr>
    </w:p>
    <w:p w:rsidR="00FF0F04" w:rsidRDefault="00FF0F04" w:rsidP="00C7677F">
      <w:pPr>
        <w:spacing w:after="0" w:line="240" w:lineRule="auto"/>
        <w:outlineLvl w:val="3"/>
        <w:rPr>
          <w:color w:val="D9D9D9"/>
          <w:lang w:val="de-CH" w:eastAsia="de-CH"/>
        </w:rPr>
      </w:pPr>
    </w:p>
    <w:p w:rsidR="00FF0F04" w:rsidRDefault="00FF0F04" w:rsidP="00C7677F">
      <w:pPr>
        <w:spacing w:after="0" w:line="240" w:lineRule="auto"/>
        <w:outlineLvl w:val="3"/>
        <w:rPr>
          <w:color w:val="D9D9D9"/>
          <w:lang w:val="de-CH" w:eastAsia="de-CH"/>
        </w:rPr>
      </w:pPr>
    </w:p>
    <w:p w:rsidR="00FF0F04" w:rsidRDefault="00FF0F04" w:rsidP="00C7677F">
      <w:pPr>
        <w:spacing w:after="0" w:line="240" w:lineRule="auto"/>
        <w:outlineLvl w:val="3"/>
        <w:rPr>
          <w:color w:val="D9D9D9"/>
          <w:lang w:val="de-CH" w:eastAsia="de-CH"/>
        </w:rPr>
      </w:pPr>
    </w:p>
    <w:p w:rsidR="00FB6C66" w:rsidRPr="001A0932" w:rsidRDefault="009235B0" w:rsidP="009235B0">
      <w:pPr>
        <w:tabs>
          <w:tab w:val="left" w:pos="5103"/>
        </w:tabs>
        <w:rPr>
          <w:rFonts w:eastAsia="Times New Roman" w:cs="Times New Roman"/>
        </w:rPr>
      </w:pPr>
      <w:r>
        <w:rPr>
          <w:color w:val="D9D9D9"/>
          <w:lang w:val="de-CH" w:eastAsia="de-CH"/>
        </w:rPr>
        <w:tab/>
      </w:r>
      <w:r w:rsidR="00E957BC" w:rsidRPr="001A0932">
        <w:rPr>
          <w:rFonts w:eastAsia="Times New Roman" w:cs="Times New Roman"/>
        </w:rPr>
        <w:t>Abbildung 4</w:t>
      </w:r>
      <w:r w:rsidR="00453482" w:rsidRPr="001A0932">
        <w:rPr>
          <w:rStyle w:val="Funotenzeichen"/>
          <w:lang w:val="de-CH" w:eastAsia="de-CH"/>
        </w:rPr>
        <w:footnoteReference w:id="4"/>
      </w:r>
      <w:r w:rsidR="005E417E" w:rsidRPr="001A0932">
        <w:rPr>
          <w:rFonts w:eastAsia="Times New Roman" w:cs="Times New Roman"/>
        </w:rPr>
        <w:fldChar w:fldCharType="begin"/>
      </w:r>
      <w:r w:rsidR="00FB6C66" w:rsidRPr="001A0932">
        <w:rPr>
          <w:rFonts w:eastAsia="Times New Roman" w:cs="Times New Roman"/>
        </w:rPr>
        <w:instrText xml:space="preserve"> HYPERLINK "http://www.google.ch/imgres?imgurl=http://www.magix.info/mcpool01/10/E3/43/E7/50/0A/6F/11/DF/8D/FF/38/F7/D4/A2/70/C2/E34790D00A6F11DFBB0007D0D4A270C2.jpg&amp;imgrefurl=http://www.magix.info/de/eiszapfen-ghiaccioli.image.60106.html&amp;h=1050&amp;w=1300&amp;tbnid=0F6qlglRQcozUM:&amp;zoom=1&amp;docid=jZRKHmGcg5QkgM&amp;ei=zoe_VN7MPMqrPMOBgZgO&amp;tbm=isch&amp;ved=0CD4QMygOMA4" </w:instrText>
      </w:r>
      <w:r w:rsidR="005E417E" w:rsidRPr="001A0932">
        <w:rPr>
          <w:rFonts w:eastAsia="Times New Roman" w:cs="Times New Roman"/>
        </w:rPr>
        <w:fldChar w:fldCharType="separate"/>
      </w:r>
    </w:p>
    <w:p w:rsidR="002A1626" w:rsidRPr="001A0932" w:rsidRDefault="005E417E" w:rsidP="001A0932">
      <w:pPr>
        <w:spacing w:after="0" w:line="240" w:lineRule="auto"/>
        <w:outlineLvl w:val="3"/>
        <w:rPr>
          <w:rFonts w:eastAsia="Times New Roman" w:cs="Times New Roman"/>
        </w:rPr>
      </w:pPr>
      <w:r w:rsidRPr="001A0932">
        <w:rPr>
          <w:rFonts w:eastAsia="Times New Roman" w:cs="Times New Roman"/>
        </w:rPr>
        <w:fldChar w:fldCharType="end"/>
      </w:r>
      <w:r w:rsidR="002A1626" w:rsidRPr="001A0932">
        <w:rPr>
          <w:rFonts w:eastAsia="Times New Roman" w:cs="Times New Roman"/>
        </w:rPr>
        <w:br w:type="page"/>
      </w:r>
    </w:p>
    <w:p w:rsidR="00D87334" w:rsidRDefault="00D87334" w:rsidP="00FC6BAE">
      <w:pPr>
        <w:spacing w:after="120" w:line="240" w:lineRule="auto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lastRenderedPageBreak/>
        <w:t>Versuch</w:t>
      </w:r>
      <w:r w:rsidR="0097205A">
        <w:rPr>
          <w:b/>
          <w:sz w:val="26"/>
          <w:szCs w:val="26"/>
          <w:lang w:val="de-CH" w:eastAsia="de-CH"/>
        </w:rPr>
        <w:t xml:space="preserve"> Wolkenbildung</w:t>
      </w:r>
    </w:p>
    <w:p w:rsidR="00D87334" w:rsidRDefault="00D87334" w:rsidP="00D87334">
      <w:pPr>
        <w:spacing w:after="0" w:line="240" w:lineRule="auto"/>
        <w:outlineLvl w:val="3"/>
        <w:rPr>
          <w:b/>
          <w:sz w:val="26"/>
          <w:szCs w:val="26"/>
          <w:lang w:val="de-CH"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6946"/>
      </w:tblGrid>
      <w:tr w:rsidR="00D87334">
        <w:tc>
          <w:tcPr>
            <w:tcW w:w="2093" w:type="dxa"/>
          </w:tcPr>
          <w:p w:rsidR="00D87334" w:rsidRPr="00FC6BAE" w:rsidRDefault="000369DC" w:rsidP="00E929D8">
            <w:pPr>
              <w:spacing w:after="120"/>
              <w:rPr>
                <w:b/>
              </w:rPr>
            </w:pPr>
            <w:r w:rsidRPr="00FC6BAE">
              <w:rPr>
                <w:b/>
              </w:rPr>
              <w:t>Lernziel:</w:t>
            </w:r>
          </w:p>
        </w:tc>
        <w:tc>
          <w:tcPr>
            <w:tcW w:w="6946" w:type="dxa"/>
          </w:tcPr>
          <w:p w:rsidR="000369DC" w:rsidRDefault="000369DC" w:rsidP="00E929D8">
            <w:pPr>
              <w:spacing w:after="120"/>
            </w:pPr>
            <w:r>
              <w:t>Du verstehst</w:t>
            </w:r>
            <w:r w:rsidR="00336FB4">
              <w:t>,</w:t>
            </w:r>
            <w:r>
              <w:t xml:space="preserve"> wie eine Wolke entsteht.</w:t>
            </w:r>
          </w:p>
        </w:tc>
      </w:tr>
      <w:tr w:rsidR="00D87334">
        <w:tc>
          <w:tcPr>
            <w:tcW w:w="2093" w:type="dxa"/>
          </w:tcPr>
          <w:p w:rsidR="00D87334" w:rsidRPr="00FC6BAE" w:rsidRDefault="00D87334" w:rsidP="00E929D8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D87334" w:rsidRDefault="00D87334" w:rsidP="00E929D8">
            <w:pPr>
              <w:spacing w:after="120"/>
            </w:pPr>
          </w:p>
        </w:tc>
      </w:tr>
      <w:tr w:rsidR="005B4465">
        <w:tc>
          <w:tcPr>
            <w:tcW w:w="2093" w:type="dxa"/>
          </w:tcPr>
          <w:p w:rsidR="005B4465" w:rsidRPr="00FC6BAE" w:rsidRDefault="005B4465" w:rsidP="00E929D8">
            <w:pPr>
              <w:spacing w:after="120"/>
              <w:rPr>
                <w:b/>
              </w:rPr>
            </w:pPr>
            <w:r w:rsidRPr="00FC6BAE">
              <w:rPr>
                <w:b/>
              </w:rPr>
              <w:t>Gruppe:</w:t>
            </w:r>
          </w:p>
        </w:tc>
        <w:tc>
          <w:tcPr>
            <w:tcW w:w="6946" w:type="dxa"/>
          </w:tcPr>
          <w:p w:rsidR="005B4465" w:rsidRDefault="003D14E0" w:rsidP="00E929D8">
            <w:pPr>
              <w:spacing w:after="120"/>
            </w:pPr>
            <w:r>
              <w:t>Diesen</w:t>
            </w:r>
            <w:r w:rsidR="005B4465">
              <w:t xml:space="preserve"> Versuch</w:t>
            </w:r>
            <w:r>
              <w:t xml:space="preserve"> machst du in einer Dreiergruppe.</w:t>
            </w:r>
          </w:p>
        </w:tc>
      </w:tr>
      <w:tr w:rsidR="005B4465">
        <w:tc>
          <w:tcPr>
            <w:tcW w:w="2093" w:type="dxa"/>
          </w:tcPr>
          <w:p w:rsidR="005B4465" w:rsidRPr="00FC6BAE" w:rsidRDefault="005B4465" w:rsidP="00E929D8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5B4465" w:rsidRDefault="005B4465" w:rsidP="00E929D8">
            <w:pPr>
              <w:spacing w:after="120"/>
            </w:pPr>
          </w:p>
        </w:tc>
      </w:tr>
      <w:tr w:rsidR="000369DC">
        <w:tc>
          <w:tcPr>
            <w:tcW w:w="2093" w:type="dxa"/>
          </w:tcPr>
          <w:p w:rsidR="000369DC" w:rsidRPr="00FC6BAE" w:rsidRDefault="000369DC" w:rsidP="00E929D8">
            <w:pPr>
              <w:spacing w:after="120"/>
              <w:rPr>
                <w:b/>
              </w:rPr>
            </w:pPr>
            <w:r w:rsidRPr="00FC6BAE">
              <w:rPr>
                <w:b/>
              </w:rPr>
              <w:t>Materialliste:</w:t>
            </w:r>
          </w:p>
        </w:tc>
        <w:tc>
          <w:tcPr>
            <w:tcW w:w="6946" w:type="dxa"/>
          </w:tcPr>
          <w:p w:rsidR="000369DC" w:rsidRDefault="000369DC" w:rsidP="00E929D8">
            <w:pPr>
              <w:spacing w:after="120"/>
            </w:pPr>
            <w:r>
              <w:t>1 Becherglas</w:t>
            </w:r>
          </w:p>
          <w:p w:rsidR="000369DC" w:rsidRDefault="000369DC" w:rsidP="00E929D8">
            <w:pPr>
              <w:spacing w:after="120"/>
            </w:pPr>
            <w:r>
              <w:t>0</w:t>
            </w:r>
            <w:r w:rsidR="002A1626">
              <w:t>,</w:t>
            </w:r>
            <w:r>
              <w:t xml:space="preserve">5 Liter </w:t>
            </w:r>
            <w:proofErr w:type="spellStart"/>
            <w:r>
              <w:t>heisses</w:t>
            </w:r>
            <w:proofErr w:type="spellEnd"/>
            <w:r>
              <w:t xml:space="preserve"> Wasser (ungefähr 70°</w:t>
            </w:r>
            <w:r w:rsidR="002A1626">
              <w:t> </w:t>
            </w:r>
            <w:r>
              <w:t>C)</w:t>
            </w:r>
          </w:p>
          <w:p w:rsidR="000369DC" w:rsidRDefault="000369DC" w:rsidP="00E929D8">
            <w:pPr>
              <w:spacing w:after="120"/>
            </w:pPr>
            <w:r>
              <w:t>1 Allzweckbeutel mit Eis oder Eiswürfeln</w:t>
            </w:r>
            <w:r w:rsidR="00336FB4">
              <w:t xml:space="preserve"> (</w:t>
            </w:r>
            <w:proofErr w:type="spellStart"/>
            <w:r w:rsidR="00336FB4">
              <w:t>gross</w:t>
            </w:r>
            <w:proofErr w:type="spellEnd"/>
            <w:r w:rsidR="002A1626">
              <w:t xml:space="preserve"> genug</w:t>
            </w:r>
            <w:r w:rsidR="00336FB4">
              <w:t>, um ihn auf</w:t>
            </w:r>
            <w:r>
              <w:t xml:space="preserve"> das Becherglas </w:t>
            </w:r>
            <w:r w:rsidR="00336FB4">
              <w:t xml:space="preserve">zu </w:t>
            </w:r>
            <w:r>
              <w:t>legen</w:t>
            </w:r>
            <w:r w:rsidR="00336FB4">
              <w:t>)</w:t>
            </w:r>
          </w:p>
          <w:p w:rsidR="000369DC" w:rsidRDefault="000369DC" w:rsidP="00E929D8">
            <w:pPr>
              <w:spacing w:after="120"/>
            </w:pPr>
            <w:r>
              <w:t>1 kleines Stück Papier (ungefähr 1</w:t>
            </w:r>
            <w:r w:rsidR="002A1626">
              <w:t> </w:t>
            </w:r>
            <w:r>
              <w:t xml:space="preserve">cm </w:t>
            </w:r>
            <w:r w:rsidR="00661FD8" w:rsidRPr="00661FD8">
              <w:t>×</w:t>
            </w:r>
            <w:r>
              <w:t xml:space="preserve"> 4</w:t>
            </w:r>
            <w:r w:rsidR="002A1626">
              <w:t> </w:t>
            </w:r>
            <w:r>
              <w:t>cm)</w:t>
            </w:r>
          </w:p>
          <w:p w:rsidR="000369DC" w:rsidRDefault="000369DC" w:rsidP="00E929D8">
            <w:pPr>
              <w:spacing w:after="120"/>
            </w:pPr>
            <w:r>
              <w:t>1 Feuerzeug</w:t>
            </w:r>
          </w:p>
        </w:tc>
      </w:tr>
      <w:tr w:rsidR="00D87334">
        <w:tc>
          <w:tcPr>
            <w:tcW w:w="2093" w:type="dxa"/>
          </w:tcPr>
          <w:p w:rsidR="00D87334" w:rsidRPr="00FC6BAE" w:rsidRDefault="00D87334" w:rsidP="00E929D8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D87334" w:rsidRDefault="00D87334" w:rsidP="00E929D8">
            <w:pPr>
              <w:spacing w:after="120"/>
            </w:pPr>
          </w:p>
        </w:tc>
      </w:tr>
      <w:tr w:rsidR="00D87334">
        <w:tc>
          <w:tcPr>
            <w:tcW w:w="2093" w:type="dxa"/>
          </w:tcPr>
          <w:p w:rsidR="00D87334" w:rsidRPr="00FC6BAE" w:rsidRDefault="00D87334" w:rsidP="00E929D8">
            <w:pPr>
              <w:spacing w:after="120"/>
              <w:rPr>
                <w:b/>
              </w:rPr>
            </w:pPr>
            <w:r w:rsidRPr="00FC6BAE">
              <w:rPr>
                <w:b/>
              </w:rPr>
              <w:t>Versuchsanleitung:</w:t>
            </w:r>
          </w:p>
        </w:tc>
        <w:tc>
          <w:tcPr>
            <w:tcW w:w="6946" w:type="dxa"/>
          </w:tcPr>
          <w:p w:rsidR="00D87334" w:rsidRDefault="000369DC" w:rsidP="00E929D8">
            <w:pPr>
              <w:spacing w:after="120"/>
            </w:pPr>
            <w:r>
              <w:t>Fülle das Becherglas ungefähr</w:t>
            </w:r>
            <w:r w:rsidR="00810961">
              <w:t xml:space="preserve"> zu einem Drittel mit dem </w:t>
            </w:r>
            <w:proofErr w:type="spellStart"/>
            <w:r w:rsidR="00810961">
              <w:t>heissen</w:t>
            </w:r>
            <w:proofErr w:type="spellEnd"/>
            <w:r w:rsidR="00810961">
              <w:t xml:space="preserve"> Wasser.</w:t>
            </w:r>
          </w:p>
          <w:p w:rsidR="00810961" w:rsidRDefault="00810961" w:rsidP="00E929D8">
            <w:pPr>
              <w:spacing w:after="120"/>
            </w:pPr>
            <w:r>
              <w:t>Für eine bessere Sicht wisch</w:t>
            </w:r>
            <w:r w:rsidR="006A5FDD">
              <w:t>s</w:t>
            </w:r>
            <w:r>
              <w:t>t du den oberen Teil des Becherglases kurz ab, da er sich beschlagen hat.</w:t>
            </w:r>
          </w:p>
          <w:p w:rsidR="00810961" w:rsidRDefault="00810961" w:rsidP="00E929D8">
            <w:pPr>
              <w:spacing w:after="120"/>
            </w:pPr>
            <w:r>
              <w:t>Lege den Beutel mit dem Eis auf das Becherglas. Beobachte</w:t>
            </w:r>
            <w:r w:rsidR="00336FB4">
              <w:t>,</w:t>
            </w:r>
            <w:r>
              <w:t xml:space="preserve"> was im Becherglas passiert.</w:t>
            </w:r>
          </w:p>
          <w:p w:rsidR="00810961" w:rsidRDefault="00810961" w:rsidP="00E929D8">
            <w:pPr>
              <w:spacing w:after="120"/>
            </w:pPr>
            <w:r>
              <w:t>Nimm nach kurzer Zeit den Eisbeutel wieder weg.</w:t>
            </w:r>
          </w:p>
          <w:p w:rsidR="00810961" w:rsidRDefault="00810961" w:rsidP="00E929D8">
            <w:pPr>
              <w:spacing w:after="120"/>
            </w:pPr>
            <w:r>
              <w:t>Nun zündest du das kleine Stück</w:t>
            </w:r>
            <w:r w:rsidR="00336FB4">
              <w:t>ch</w:t>
            </w:r>
            <w:r>
              <w:t>en Papier an und wirf</w:t>
            </w:r>
            <w:r w:rsidR="009F5FB3">
              <w:t>st</w:t>
            </w:r>
            <w:r>
              <w:t xml:space="preserve"> es schnell ins Becherglas.</w:t>
            </w:r>
          </w:p>
          <w:p w:rsidR="00810961" w:rsidRDefault="007202F8" w:rsidP="00E929D8">
            <w:pPr>
              <w:spacing w:after="120"/>
            </w:pPr>
            <w:r>
              <w:t xml:space="preserve">Lege nun </w:t>
            </w:r>
            <w:r w:rsidR="00336FB4">
              <w:t xml:space="preserve">rasch </w:t>
            </w:r>
            <w:r w:rsidR="00810961">
              <w:t>den Beutel mit Eis auf das Becherglas. Was be</w:t>
            </w:r>
            <w:r w:rsidR="00661FD8">
              <w:softHyphen/>
            </w:r>
            <w:r w:rsidR="001A0932">
              <w:t>obachtest du</w:t>
            </w:r>
            <w:r w:rsidR="00810961">
              <w:t xml:space="preserve"> im Becherglas? </w:t>
            </w:r>
          </w:p>
        </w:tc>
      </w:tr>
      <w:tr w:rsidR="0097205A">
        <w:tc>
          <w:tcPr>
            <w:tcW w:w="2093" w:type="dxa"/>
          </w:tcPr>
          <w:p w:rsidR="0097205A" w:rsidRPr="00FC6BAE" w:rsidRDefault="0097205A" w:rsidP="00E929D8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97205A" w:rsidRDefault="0097205A" w:rsidP="00E929D8">
            <w:pPr>
              <w:spacing w:after="120"/>
            </w:pPr>
          </w:p>
        </w:tc>
      </w:tr>
      <w:tr w:rsidR="0097205A">
        <w:tc>
          <w:tcPr>
            <w:tcW w:w="2093" w:type="dxa"/>
          </w:tcPr>
          <w:p w:rsidR="0097205A" w:rsidRPr="00FC6BAE" w:rsidRDefault="0097205A" w:rsidP="00E929D8">
            <w:pPr>
              <w:spacing w:after="120"/>
              <w:rPr>
                <w:b/>
              </w:rPr>
            </w:pPr>
            <w:r w:rsidRPr="00FC6BAE">
              <w:rPr>
                <w:b/>
              </w:rPr>
              <w:t>Dokumentation:</w:t>
            </w:r>
          </w:p>
          <w:p w:rsidR="0097205A" w:rsidRPr="00FC6BAE" w:rsidRDefault="0097205A" w:rsidP="00E929D8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:rsidR="0097205A" w:rsidRDefault="0097205A" w:rsidP="00E929D8">
            <w:pPr>
              <w:spacing w:after="120"/>
            </w:pPr>
            <w:r>
              <w:t>Mache zuerst eine einfache Skizze des Versuchs.</w:t>
            </w:r>
          </w:p>
          <w:p w:rsidR="0097205A" w:rsidRDefault="0097205A" w:rsidP="00E929D8">
            <w:pPr>
              <w:spacing w:after="120"/>
            </w:pPr>
            <w:r>
              <w:t>Darunter schreibst du die Beobachtungen zu den beiden Teil</w:t>
            </w:r>
            <w:r w:rsidR="00661FD8">
              <w:softHyphen/>
            </w:r>
            <w:r>
              <w:t xml:space="preserve">versuchen möglichst genau auf. </w:t>
            </w:r>
          </w:p>
          <w:p w:rsidR="00184732" w:rsidRDefault="00336FB4" w:rsidP="00E929D8">
            <w:pPr>
              <w:spacing w:after="120"/>
            </w:pPr>
            <w:r>
              <w:t>Besprich diese mit den anderen Gruppenmitgliedern. Welche Folge</w:t>
            </w:r>
            <w:r w:rsidR="00661FD8">
              <w:softHyphen/>
            </w:r>
            <w:r>
              <w:t xml:space="preserve">rungen ergeben sich daraus? </w:t>
            </w:r>
            <w:r w:rsidR="00E94EB4">
              <w:t>Schreib</w:t>
            </w:r>
            <w:r>
              <w:t>e</w:t>
            </w:r>
            <w:r w:rsidR="00E94EB4">
              <w:t xml:space="preserve"> das Resultat der Be</w:t>
            </w:r>
            <w:r w:rsidR="00661FD8">
              <w:softHyphen/>
            </w:r>
            <w:r w:rsidR="00E94EB4">
              <w:t>sprechung auf.</w:t>
            </w:r>
          </w:p>
          <w:p w:rsidR="0097205A" w:rsidRDefault="00184732" w:rsidP="00E929D8">
            <w:pPr>
              <w:spacing w:after="120"/>
            </w:pPr>
            <w:r>
              <w:t>Erkläre mit deinen Schlussfolgerungen die Wolkenbildung in der Natur. Was ist gleich, was ist anders?</w:t>
            </w:r>
          </w:p>
        </w:tc>
      </w:tr>
    </w:tbl>
    <w:p w:rsidR="00D87334" w:rsidRPr="00D87334" w:rsidRDefault="00D87334" w:rsidP="00E929D8">
      <w:pPr>
        <w:spacing w:after="0"/>
        <w:outlineLvl w:val="3"/>
        <w:rPr>
          <w:lang w:val="de-CH" w:eastAsia="de-CH"/>
        </w:rPr>
      </w:pPr>
    </w:p>
    <w:p w:rsidR="0000750F" w:rsidRDefault="0000750F" w:rsidP="00FB6C66">
      <w:pPr>
        <w:spacing w:after="0" w:line="240" w:lineRule="auto"/>
        <w:outlineLvl w:val="3"/>
        <w:rPr>
          <w:lang w:val="de-CH" w:eastAsia="de-CH"/>
        </w:rPr>
      </w:pPr>
    </w:p>
    <w:p w:rsidR="00FF0F04" w:rsidRDefault="00FF0F04" w:rsidP="00C7677F">
      <w:pPr>
        <w:spacing w:after="0" w:line="240" w:lineRule="auto"/>
        <w:outlineLvl w:val="3"/>
        <w:rPr>
          <w:lang w:val="de-CH" w:eastAsia="de-CH"/>
        </w:rPr>
      </w:pPr>
    </w:p>
    <w:p w:rsidR="0097205A" w:rsidRDefault="0097205A">
      <w:pPr>
        <w:spacing w:after="0" w:line="240" w:lineRule="auto"/>
        <w:rPr>
          <w:lang w:val="de-CH" w:eastAsia="de-CH"/>
        </w:rPr>
      </w:pPr>
      <w:r>
        <w:rPr>
          <w:lang w:val="de-CH" w:eastAsia="de-CH"/>
        </w:rPr>
        <w:br w:type="page"/>
      </w:r>
    </w:p>
    <w:p w:rsidR="0000750F" w:rsidRDefault="004F57C6" w:rsidP="00FC6BAE">
      <w:pPr>
        <w:spacing w:after="120" w:line="240" w:lineRule="auto"/>
        <w:outlineLvl w:val="3"/>
        <w:rPr>
          <w:b/>
          <w:sz w:val="26"/>
          <w:szCs w:val="26"/>
          <w:lang w:val="de-CH" w:eastAsia="de-CH"/>
        </w:rPr>
      </w:pPr>
      <w:r w:rsidRPr="004F57C6">
        <w:rPr>
          <w:b/>
          <w:sz w:val="26"/>
          <w:szCs w:val="26"/>
          <w:lang w:val="de-CH" w:eastAsia="de-CH"/>
        </w:rPr>
        <w:lastRenderedPageBreak/>
        <w:t>Doku</w:t>
      </w:r>
      <w:r w:rsidR="00FC6BAE">
        <w:rPr>
          <w:b/>
          <w:sz w:val="26"/>
          <w:szCs w:val="26"/>
          <w:lang w:val="de-CH" w:eastAsia="de-CH"/>
        </w:rPr>
        <w:t>mentation Versuch Wolkenbildung</w:t>
      </w:r>
    </w:p>
    <w:p w:rsidR="004F57C6" w:rsidRDefault="004F57C6" w:rsidP="00C7677F">
      <w:pPr>
        <w:spacing w:after="0" w:line="240" w:lineRule="auto"/>
        <w:outlineLvl w:val="3"/>
        <w:rPr>
          <w:b/>
          <w:sz w:val="26"/>
          <w:szCs w:val="26"/>
          <w:lang w:val="de-CH"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875"/>
      </w:tblGrid>
      <w:tr w:rsidR="004F57C6">
        <w:tc>
          <w:tcPr>
            <w:tcW w:w="1574" w:type="dxa"/>
          </w:tcPr>
          <w:p w:rsidR="004F57C6" w:rsidRPr="00FC6BAE" w:rsidRDefault="004F57C6" w:rsidP="004F57C6">
            <w:pPr>
              <w:spacing w:after="120" w:line="240" w:lineRule="auto"/>
              <w:rPr>
                <w:b/>
              </w:rPr>
            </w:pPr>
            <w:r w:rsidRPr="00FC6BAE">
              <w:rPr>
                <w:b/>
              </w:rPr>
              <w:t>Skizze:</w:t>
            </w:r>
          </w:p>
        </w:tc>
        <w:tc>
          <w:tcPr>
            <w:tcW w:w="7890" w:type="dxa"/>
          </w:tcPr>
          <w:p w:rsidR="004F57C6" w:rsidRDefault="004F57C6" w:rsidP="004F57C6">
            <w:pPr>
              <w:spacing w:after="120" w:line="240" w:lineRule="auto"/>
            </w:pPr>
          </w:p>
        </w:tc>
      </w:tr>
      <w:tr w:rsidR="004F57C6">
        <w:tc>
          <w:tcPr>
            <w:tcW w:w="1574" w:type="dxa"/>
          </w:tcPr>
          <w:p w:rsidR="00A53FFD" w:rsidRPr="00FC6BAE" w:rsidRDefault="00A53FFD" w:rsidP="004F57C6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4F57C6" w:rsidRDefault="004F57C6" w:rsidP="004F57C6">
            <w:pPr>
              <w:spacing w:after="120" w:line="240" w:lineRule="auto"/>
            </w:pPr>
          </w:p>
        </w:tc>
      </w:tr>
      <w:tr w:rsidR="00A53FFD">
        <w:tc>
          <w:tcPr>
            <w:tcW w:w="1574" w:type="dxa"/>
          </w:tcPr>
          <w:p w:rsidR="00A53FFD" w:rsidRPr="00FC6BAE" w:rsidRDefault="00A53FFD" w:rsidP="004F57C6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A53FFD" w:rsidRDefault="00A53FFD" w:rsidP="004F57C6">
            <w:pPr>
              <w:spacing w:after="120" w:line="240" w:lineRule="auto"/>
            </w:pPr>
          </w:p>
        </w:tc>
      </w:tr>
      <w:tr w:rsidR="00A53FFD">
        <w:tc>
          <w:tcPr>
            <w:tcW w:w="1574" w:type="dxa"/>
          </w:tcPr>
          <w:p w:rsidR="00A53FFD" w:rsidRPr="00FC6BAE" w:rsidRDefault="00A53FFD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A53FFD" w:rsidRDefault="00A53FFD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  <w:r w:rsidRPr="00FC6BAE">
              <w:rPr>
                <w:b/>
              </w:rPr>
              <w:t>Beobachtung:</w:t>
            </w:r>
          </w:p>
        </w:tc>
        <w:tc>
          <w:tcPr>
            <w:tcW w:w="7890" w:type="dxa"/>
            <w:tcBorders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FC6BAE" w:rsidRDefault="00C902D9" w:rsidP="00C902D9">
            <w:pPr>
              <w:spacing w:after="120" w:line="240" w:lineRule="auto"/>
              <w:rPr>
                <w:b/>
              </w:rPr>
            </w:pPr>
            <w:r w:rsidRPr="00FC6BAE">
              <w:rPr>
                <w:b/>
              </w:rPr>
              <w:t>Erklärung:</w:t>
            </w:r>
          </w:p>
        </w:tc>
        <w:tc>
          <w:tcPr>
            <w:tcW w:w="7890" w:type="dxa"/>
            <w:tcBorders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  <w:tr w:rsidR="00C902D9">
        <w:tc>
          <w:tcPr>
            <w:tcW w:w="1574" w:type="dxa"/>
          </w:tcPr>
          <w:p w:rsidR="00C902D9" w:rsidRPr="009F3272" w:rsidRDefault="00C902D9" w:rsidP="00C902D9">
            <w:pPr>
              <w:spacing w:after="120" w:line="240" w:lineRule="auto"/>
              <w:rPr>
                <w:b/>
              </w:rPr>
            </w:pPr>
          </w:p>
        </w:tc>
        <w:tc>
          <w:tcPr>
            <w:tcW w:w="7890" w:type="dxa"/>
            <w:tcBorders>
              <w:top w:val="single" w:sz="6" w:space="0" w:color="auto"/>
              <w:bottom w:val="single" w:sz="6" w:space="0" w:color="auto"/>
            </w:tcBorders>
          </w:tcPr>
          <w:p w:rsidR="00C902D9" w:rsidRDefault="00C902D9" w:rsidP="004F57C6">
            <w:pPr>
              <w:spacing w:after="120" w:line="240" w:lineRule="auto"/>
            </w:pPr>
          </w:p>
        </w:tc>
      </w:tr>
    </w:tbl>
    <w:p w:rsidR="00370197" w:rsidRPr="00370197" w:rsidRDefault="00370197" w:rsidP="00370197"/>
    <w:sectPr w:rsidR="00370197" w:rsidRPr="00370197" w:rsidSect="005A59C9">
      <w:headerReference w:type="default" r:id="rId13"/>
      <w:footerReference w:type="default" r:id="rId14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D8" w:rsidRDefault="00661FD8" w:rsidP="00674DBD">
      <w:pPr>
        <w:spacing w:after="0" w:line="240" w:lineRule="auto"/>
      </w:pPr>
      <w:r>
        <w:separator/>
      </w:r>
    </w:p>
  </w:endnote>
  <w:endnote w:type="continuationSeparator" w:id="0">
    <w:p w:rsidR="00661FD8" w:rsidRDefault="00661FD8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8" w:rsidRPr="00526527" w:rsidRDefault="00661FD8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5E417E" w:rsidRPr="00526527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526527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5E417E" w:rsidRPr="00526527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9F3272">
      <w:rPr>
        <w:rStyle w:val="Seitenzahl"/>
        <w:rFonts w:cs="Arial"/>
        <w:bCs/>
        <w:noProof/>
        <w:color w:val="7F7F7F"/>
        <w:sz w:val="16"/>
        <w:szCs w:val="16"/>
      </w:rPr>
      <w:t>1</w:t>
    </w:r>
    <w:r w:rsidR="005E417E" w:rsidRPr="00526527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D8" w:rsidRDefault="00661FD8" w:rsidP="00674DBD">
      <w:pPr>
        <w:spacing w:after="0" w:line="240" w:lineRule="auto"/>
      </w:pPr>
      <w:r>
        <w:separator/>
      </w:r>
    </w:p>
  </w:footnote>
  <w:footnote w:type="continuationSeparator" w:id="0">
    <w:p w:rsidR="00661FD8" w:rsidRDefault="00661FD8" w:rsidP="00674DBD">
      <w:pPr>
        <w:spacing w:after="0" w:line="240" w:lineRule="auto"/>
      </w:pPr>
      <w:r>
        <w:continuationSeparator/>
      </w:r>
    </w:p>
  </w:footnote>
  <w:footnote w:id="1">
    <w:p w:rsidR="00661FD8" w:rsidRPr="00550EEB" w:rsidRDefault="00661FD8">
      <w:pPr>
        <w:pStyle w:val="Funotentext"/>
        <w:rPr>
          <w:sz w:val="18"/>
          <w:szCs w:val="18"/>
          <w:lang w:val="fr-CH"/>
        </w:rPr>
      </w:pPr>
      <w:r w:rsidRPr="009235B0">
        <w:rPr>
          <w:rStyle w:val="Funotenzeichen"/>
          <w:sz w:val="20"/>
          <w:szCs w:val="20"/>
        </w:rPr>
        <w:footnoteRef/>
      </w:r>
      <w:r w:rsidRPr="00550EEB">
        <w:rPr>
          <w:sz w:val="20"/>
          <w:szCs w:val="20"/>
          <w:lang w:val="fr-CH"/>
        </w:rPr>
        <w:t xml:space="preserve"> </w:t>
      </w:r>
      <w:r w:rsidRPr="00550EEB">
        <w:rPr>
          <w:sz w:val="18"/>
          <w:szCs w:val="18"/>
          <w:lang w:val="fr-CH"/>
        </w:rPr>
        <w:t>Quelle: http://www.magix.info/de/eiszapfen-ghiaccioli.image.60106.html</w:t>
      </w:r>
    </w:p>
  </w:footnote>
  <w:footnote w:id="2">
    <w:p w:rsidR="00661FD8" w:rsidRPr="00526527" w:rsidRDefault="00661FD8">
      <w:pPr>
        <w:pStyle w:val="Funotentext"/>
        <w:rPr>
          <w:sz w:val="18"/>
          <w:szCs w:val="18"/>
        </w:rPr>
      </w:pPr>
      <w:r w:rsidRPr="00526527">
        <w:rPr>
          <w:rStyle w:val="Funotenzeichen"/>
          <w:sz w:val="18"/>
          <w:szCs w:val="18"/>
        </w:rPr>
        <w:footnoteRef/>
      </w:r>
      <w:r w:rsidRPr="00526527">
        <w:rPr>
          <w:sz w:val="18"/>
          <w:szCs w:val="18"/>
        </w:rPr>
        <w:t xml:space="preserve"> Quelle: </w:t>
      </w:r>
      <w:r w:rsidR="001A0932" w:rsidRPr="001A0932">
        <w:rPr>
          <w:sz w:val="18"/>
          <w:szCs w:val="18"/>
        </w:rPr>
        <w:t>http://www.beobachter.ch/natur/aktiv-sein/lernen-beobachten/artikel/gavin-pretor-pinney_die-welt-der</w:t>
      </w:r>
      <w:r w:rsidR="001A0932">
        <w:rPr>
          <w:sz w:val="18"/>
          <w:szCs w:val="18"/>
        </w:rPr>
        <w:t>-wellen</w:t>
      </w:r>
    </w:p>
  </w:footnote>
  <w:footnote w:id="3">
    <w:p w:rsidR="00661FD8" w:rsidRPr="00550EEB" w:rsidRDefault="00661FD8" w:rsidP="00E957BC">
      <w:pPr>
        <w:pStyle w:val="Funotentext"/>
        <w:rPr>
          <w:sz w:val="18"/>
          <w:szCs w:val="18"/>
          <w:lang w:val="fr-CH"/>
        </w:rPr>
      </w:pPr>
      <w:r w:rsidRPr="00526527">
        <w:rPr>
          <w:rStyle w:val="Funotenzeichen"/>
          <w:sz w:val="18"/>
          <w:szCs w:val="18"/>
        </w:rPr>
        <w:footnoteRef/>
      </w:r>
      <w:r w:rsidRPr="00550EEB">
        <w:rPr>
          <w:sz w:val="18"/>
          <w:szCs w:val="18"/>
          <w:lang w:val="fr-CH"/>
        </w:rPr>
        <w:t xml:space="preserve"> Quelle: http://www.klassewasser.de</w:t>
      </w:r>
    </w:p>
  </w:footnote>
  <w:footnote w:id="4">
    <w:p w:rsidR="00661FD8" w:rsidRPr="00550EEB" w:rsidRDefault="00661FD8" w:rsidP="00453482">
      <w:pPr>
        <w:pStyle w:val="Funotentext"/>
        <w:rPr>
          <w:sz w:val="18"/>
          <w:szCs w:val="18"/>
          <w:lang w:val="fr-CH"/>
        </w:rPr>
      </w:pPr>
      <w:r w:rsidRPr="00526527">
        <w:rPr>
          <w:rStyle w:val="Funotenzeichen"/>
          <w:sz w:val="18"/>
          <w:szCs w:val="18"/>
        </w:rPr>
        <w:footnoteRef/>
      </w:r>
      <w:r w:rsidRPr="00550EEB">
        <w:rPr>
          <w:sz w:val="18"/>
          <w:szCs w:val="18"/>
          <w:lang w:val="fr-CH"/>
        </w:rPr>
        <w:t xml:space="preserve"> Quelle: http://www.sprichwoerter-redewendungen.de/redewendungen/auch-nur-mit-wasser-kochen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D8" w:rsidRPr="004204B4" w:rsidRDefault="00661FD8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4204B4">
      <w:rPr>
        <w:rFonts w:ascii="Calibri" w:hAnsi="Calibri"/>
        <w:b/>
        <w:color w:val="FF0000"/>
        <w:lang w:val="de-CH"/>
      </w:rPr>
      <w:t>MINT</w:t>
    </w:r>
    <w:r w:rsidRPr="004204B4">
      <w:rPr>
        <w:rFonts w:ascii="Calibri" w:hAnsi="Calibri"/>
        <w:b/>
        <w:color w:val="FF0000"/>
        <w:lang w:val="de-CH"/>
      </w:rPr>
      <w:tab/>
      <w:t>Modul «Wasserrad»</w:t>
    </w:r>
  </w:p>
  <w:p w:rsidR="00661FD8" w:rsidRDefault="00661FD8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4204B4">
      <w:rPr>
        <w:rFonts w:ascii="Calibri" w:hAnsi="Calibri"/>
        <w:i/>
        <w:color w:val="FF0000"/>
        <w:lang w:val="de-CH"/>
      </w:rPr>
      <w:t>Wahlpflichtfach BL/BS</w:t>
    </w:r>
    <w:r w:rsidRPr="004204B4">
      <w:rPr>
        <w:rFonts w:ascii="Calibri" w:hAnsi="Calibri"/>
        <w:i/>
        <w:color w:val="FF0000"/>
        <w:lang w:val="de-CH"/>
      </w:rPr>
      <w:tab/>
    </w:r>
    <w:r w:rsidR="004204B4" w:rsidRPr="004204B4">
      <w:rPr>
        <w:rFonts w:ascii="Calibri" w:hAnsi="Calibri"/>
        <w:i/>
        <w:color w:val="FF0000"/>
        <w:lang w:val="de-CH"/>
      </w:rPr>
      <w:t>1.1b</w:t>
    </w:r>
    <w:r w:rsidR="008204EC">
      <w:rPr>
        <w:rFonts w:ascii="Calibri" w:hAnsi="Calibri"/>
        <w:i/>
        <w:color w:val="FF0000"/>
        <w:lang w:val="de-CH"/>
      </w:rPr>
      <w:t>_Arbeitsblatt</w:t>
    </w:r>
  </w:p>
  <w:p w:rsidR="00FC6BAE" w:rsidRPr="004204B4" w:rsidRDefault="00FC6BAE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347"/>
    <w:multiLevelType w:val="hybridMultilevel"/>
    <w:tmpl w:val="CF407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0D15"/>
    <w:multiLevelType w:val="hybridMultilevel"/>
    <w:tmpl w:val="3CB4264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55BCB"/>
    <w:multiLevelType w:val="hybridMultilevel"/>
    <w:tmpl w:val="D1C2A7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7F7A27"/>
    <w:multiLevelType w:val="hybridMultilevel"/>
    <w:tmpl w:val="048A95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A0A6C"/>
    <w:multiLevelType w:val="multilevel"/>
    <w:tmpl w:val="EE8E40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32987"/>
    <w:rsid w:val="00032C22"/>
    <w:rsid w:val="000369DC"/>
    <w:rsid w:val="00051B2E"/>
    <w:rsid w:val="000644C9"/>
    <w:rsid w:val="000B594C"/>
    <w:rsid w:val="000D6BEB"/>
    <w:rsid w:val="000D720B"/>
    <w:rsid w:val="000D7CE1"/>
    <w:rsid w:val="0010050F"/>
    <w:rsid w:val="00113327"/>
    <w:rsid w:val="00160F27"/>
    <w:rsid w:val="00163DE8"/>
    <w:rsid w:val="0018435A"/>
    <w:rsid w:val="00184732"/>
    <w:rsid w:val="00185CF8"/>
    <w:rsid w:val="001A0932"/>
    <w:rsid w:val="001A1C82"/>
    <w:rsid w:val="001A1DEB"/>
    <w:rsid w:val="001A531E"/>
    <w:rsid w:val="001C00FB"/>
    <w:rsid w:val="001C2D08"/>
    <w:rsid w:val="001D2473"/>
    <w:rsid w:val="001D5895"/>
    <w:rsid w:val="001E72E7"/>
    <w:rsid w:val="001F0920"/>
    <w:rsid w:val="002044DF"/>
    <w:rsid w:val="00242D29"/>
    <w:rsid w:val="0026159B"/>
    <w:rsid w:val="00291FD5"/>
    <w:rsid w:val="002970AE"/>
    <w:rsid w:val="002A1626"/>
    <w:rsid w:val="002A54C1"/>
    <w:rsid w:val="002B34E0"/>
    <w:rsid w:val="002C4E2F"/>
    <w:rsid w:val="002C65EC"/>
    <w:rsid w:val="002D5C2D"/>
    <w:rsid w:val="002D6303"/>
    <w:rsid w:val="002E4C96"/>
    <w:rsid w:val="00304DD6"/>
    <w:rsid w:val="00323DCB"/>
    <w:rsid w:val="00336FB4"/>
    <w:rsid w:val="00365E25"/>
    <w:rsid w:val="00370197"/>
    <w:rsid w:val="0037186F"/>
    <w:rsid w:val="0038788D"/>
    <w:rsid w:val="00394551"/>
    <w:rsid w:val="003B0F0D"/>
    <w:rsid w:val="003B3794"/>
    <w:rsid w:val="003B45A3"/>
    <w:rsid w:val="003B753C"/>
    <w:rsid w:val="003C0822"/>
    <w:rsid w:val="003D14E0"/>
    <w:rsid w:val="003D4ECC"/>
    <w:rsid w:val="003E4FD9"/>
    <w:rsid w:val="003F665F"/>
    <w:rsid w:val="00415F84"/>
    <w:rsid w:val="004204B4"/>
    <w:rsid w:val="004517E4"/>
    <w:rsid w:val="00453482"/>
    <w:rsid w:val="00464C77"/>
    <w:rsid w:val="004803BD"/>
    <w:rsid w:val="0048050B"/>
    <w:rsid w:val="0048278E"/>
    <w:rsid w:val="004927D9"/>
    <w:rsid w:val="004A46D8"/>
    <w:rsid w:val="004C432E"/>
    <w:rsid w:val="004C6B80"/>
    <w:rsid w:val="004D12D7"/>
    <w:rsid w:val="004D6AC9"/>
    <w:rsid w:val="004E0E47"/>
    <w:rsid w:val="004E4E23"/>
    <w:rsid w:val="004F57C6"/>
    <w:rsid w:val="00511F67"/>
    <w:rsid w:val="00512ADF"/>
    <w:rsid w:val="0051732C"/>
    <w:rsid w:val="005178B0"/>
    <w:rsid w:val="005226B1"/>
    <w:rsid w:val="00526527"/>
    <w:rsid w:val="00531971"/>
    <w:rsid w:val="00543714"/>
    <w:rsid w:val="005464D5"/>
    <w:rsid w:val="00550EEB"/>
    <w:rsid w:val="005573FB"/>
    <w:rsid w:val="005826C9"/>
    <w:rsid w:val="00582A4F"/>
    <w:rsid w:val="005A3B10"/>
    <w:rsid w:val="005A59C9"/>
    <w:rsid w:val="005A5C12"/>
    <w:rsid w:val="005B0F9E"/>
    <w:rsid w:val="005B193A"/>
    <w:rsid w:val="005B4465"/>
    <w:rsid w:val="005B4778"/>
    <w:rsid w:val="005E417E"/>
    <w:rsid w:val="005E6BBF"/>
    <w:rsid w:val="0060739E"/>
    <w:rsid w:val="00614112"/>
    <w:rsid w:val="006141F7"/>
    <w:rsid w:val="0062774A"/>
    <w:rsid w:val="00661FD8"/>
    <w:rsid w:val="00663ED2"/>
    <w:rsid w:val="00674DBD"/>
    <w:rsid w:val="00694652"/>
    <w:rsid w:val="006A5FDD"/>
    <w:rsid w:val="006B5330"/>
    <w:rsid w:val="006B6898"/>
    <w:rsid w:val="006C1472"/>
    <w:rsid w:val="006C4AD8"/>
    <w:rsid w:val="006C63AF"/>
    <w:rsid w:val="006E3467"/>
    <w:rsid w:val="006E7F26"/>
    <w:rsid w:val="006F2540"/>
    <w:rsid w:val="0070226F"/>
    <w:rsid w:val="007202F8"/>
    <w:rsid w:val="00732A31"/>
    <w:rsid w:val="0074462C"/>
    <w:rsid w:val="007459E1"/>
    <w:rsid w:val="00772E51"/>
    <w:rsid w:val="00775EF7"/>
    <w:rsid w:val="0078027E"/>
    <w:rsid w:val="007A75AD"/>
    <w:rsid w:val="007C204E"/>
    <w:rsid w:val="007E50E9"/>
    <w:rsid w:val="007F093D"/>
    <w:rsid w:val="007F0DFB"/>
    <w:rsid w:val="00810961"/>
    <w:rsid w:val="00810F6F"/>
    <w:rsid w:val="008204EC"/>
    <w:rsid w:val="00847E96"/>
    <w:rsid w:val="00852D2B"/>
    <w:rsid w:val="00856422"/>
    <w:rsid w:val="00856D1E"/>
    <w:rsid w:val="00861BF4"/>
    <w:rsid w:val="0086486D"/>
    <w:rsid w:val="00875DCB"/>
    <w:rsid w:val="00880948"/>
    <w:rsid w:val="008A2DEE"/>
    <w:rsid w:val="008D1B0B"/>
    <w:rsid w:val="008E4E60"/>
    <w:rsid w:val="008E53FC"/>
    <w:rsid w:val="008E5D41"/>
    <w:rsid w:val="008F3BD4"/>
    <w:rsid w:val="00900993"/>
    <w:rsid w:val="00905E59"/>
    <w:rsid w:val="009235B0"/>
    <w:rsid w:val="0097205A"/>
    <w:rsid w:val="00992EC1"/>
    <w:rsid w:val="009978D1"/>
    <w:rsid w:val="009B1500"/>
    <w:rsid w:val="009D4382"/>
    <w:rsid w:val="009D4CFD"/>
    <w:rsid w:val="009F3272"/>
    <w:rsid w:val="009F5FB3"/>
    <w:rsid w:val="009F6D9D"/>
    <w:rsid w:val="00A05448"/>
    <w:rsid w:val="00A12CCD"/>
    <w:rsid w:val="00A310E6"/>
    <w:rsid w:val="00A359E8"/>
    <w:rsid w:val="00A35EC9"/>
    <w:rsid w:val="00A53FFD"/>
    <w:rsid w:val="00A55F41"/>
    <w:rsid w:val="00A93116"/>
    <w:rsid w:val="00AB0240"/>
    <w:rsid w:val="00B00201"/>
    <w:rsid w:val="00B02C72"/>
    <w:rsid w:val="00B160D2"/>
    <w:rsid w:val="00B2335D"/>
    <w:rsid w:val="00B30557"/>
    <w:rsid w:val="00B52810"/>
    <w:rsid w:val="00B83063"/>
    <w:rsid w:val="00B87FD7"/>
    <w:rsid w:val="00BA029F"/>
    <w:rsid w:val="00BA1D8B"/>
    <w:rsid w:val="00BB582B"/>
    <w:rsid w:val="00BB74DD"/>
    <w:rsid w:val="00BC4026"/>
    <w:rsid w:val="00BE4E0A"/>
    <w:rsid w:val="00BE586D"/>
    <w:rsid w:val="00C20057"/>
    <w:rsid w:val="00C42EDC"/>
    <w:rsid w:val="00C533E4"/>
    <w:rsid w:val="00C7677F"/>
    <w:rsid w:val="00C902D9"/>
    <w:rsid w:val="00C918EB"/>
    <w:rsid w:val="00C92649"/>
    <w:rsid w:val="00CB3B68"/>
    <w:rsid w:val="00CC6805"/>
    <w:rsid w:val="00CE154A"/>
    <w:rsid w:val="00D01996"/>
    <w:rsid w:val="00D06B58"/>
    <w:rsid w:val="00D12AAD"/>
    <w:rsid w:val="00D30404"/>
    <w:rsid w:val="00D31D6E"/>
    <w:rsid w:val="00D3459B"/>
    <w:rsid w:val="00D374DA"/>
    <w:rsid w:val="00D41E39"/>
    <w:rsid w:val="00D51426"/>
    <w:rsid w:val="00D54749"/>
    <w:rsid w:val="00D87334"/>
    <w:rsid w:val="00DC696F"/>
    <w:rsid w:val="00DE7231"/>
    <w:rsid w:val="00DF4BC8"/>
    <w:rsid w:val="00E00AD1"/>
    <w:rsid w:val="00E103C4"/>
    <w:rsid w:val="00E3373F"/>
    <w:rsid w:val="00E44B97"/>
    <w:rsid w:val="00E61082"/>
    <w:rsid w:val="00E6641F"/>
    <w:rsid w:val="00E758AF"/>
    <w:rsid w:val="00E832CC"/>
    <w:rsid w:val="00E90835"/>
    <w:rsid w:val="00E929D8"/>
    <w:rsid w:val="00E94EB4"/>
    <w:rsid w:val="00E957BC"/>
    <w:rsid w:val="00EA137C"/>
    <w:rsid w:val="00EC0514"/>
    <w:rsid w:val="00ED1841"/>
    <w:rsid w:val="00EE33FF"/>
    <w:rsid w:val="00EE3A24"/>
    <w:rsid w:val="00EF1AFB"/>
    <w:rsid w:val="00EF4110"/>
    <w:rsid w:val="00F272F3"/>
    <w:rsid w:val="00F343B1"/>
    <w:rsid w:val="00F4505B"/>
    <w:rsid w:val="00F725D5"/>
    <w:rsid w:val="00F77EC5"/>
    <w:rsid w:val="00F9080E"/>
    <w:rsid w:val="00FB6C66"/>
    <w:rsid w:val="00FC45FE"/>
    <w:rsid w:val="00FC6BAE"/>
    <w:rsid w:val="00FC7EA8"/>
    <w:rsid w:val="00FD34D3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C6BAE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8E0A17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8E0A17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E00AF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BAE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rgilmn">
    <w:name w:val="rg_ilmn"/>
    <w:basedOn w:val="Absatz-Standardschriftart"/>
    <w:rsid w:val="00FB6C66"/>
  </w:style>
  <w:style w:type="paragraph" w:styleId="Funotentext">
    <w:name w:val="footnote text"/>
    <w:basedOn w:val="Standard"/>
    <w:link w:val="FunotentextZchn"/>
    <w:uiPriority w:val="99"/>
    <w:unhideWhenUsed/>
    <w:rsid w:val="00EA137C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A137C"/>
    <w:rPr>
      <w:rFonts w:ascii="Arial" w:hAnsi="Arial" w:cs="Calibri"/>
      <w:sz w:val="24"/>
      <w:szCs w:val="24"/>
      <w:lang w:val="de-DE" w:eastAsia="en-US"/>
    </w:rPr>
  </w:style>
  <w:style w:type="character" w:styleId="Funotenzeichen">
    <w:name w:val="footnote reference"/>
    <w:basedOn w:val="Absatz-Standardschriftart"/>
    <w:uiPriority w:val="99"/>
    <w:unhideWhenUsed/>
    <w:rsid w:val="00EA137C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73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3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32C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3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32C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Tabellenraster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Seitenzahl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suchterHyperlink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SprechblasentextZeichen0">
    <w:name w:val="footer"/>
    <w:basedOn w:val="Standard"/>
    <w:link w:val="SprechblasentextZeichen1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1">
    <w:name w:val="Fußzeile Zchn"/>
    <w:basedOn w:val="Absatz-Standardschriftart"/>
    <w:link w:val="SprechblasentextZeichen0"/>
    <w:uiPriority w:val="99"/>
    <w:rsid w:val="00674DBD"/>
  </w:style>
  <w:style w:type="paragraph" w:styleId="Kopfzeile">
    <w:name w:val="Balloon Text"/>
    <w:basedOn w:val="Standard"/>
    <w:link w:val="Kopfzeile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KopfzeileZchn">
    <w:name w:val="Sprechblasentext Zchn"/>
    <w:link w:val="Kopfzeile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Fuzeile">
    <w:name w:val="Hyperlink"/>
    <w:uiPriority w:val="99"/>
    <w:rsid w:val="00674DBD"/>
    <w:rPr>
      <w:color w:val="0000FF"/>
      <w:u w:val="single"/>
    </w:rPr>
  </w:style>
  <w:style w:type="table" w:styleId="FuzeileZchn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echblasentextZchn">
    <w:name w:val="page number"/>
    <w:basedOn w:val="Absatz-Standardschriftart"/>
    <w:uiPriority w:val="99"/>
    <w:rsid w:val="003F665F"/>
  </w:style>
  <w:style w:type="character" w:styleId="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Tabellenraster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Seitenzahl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suchterHyperlink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1Zchn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berschrift2Zchn">
    <w:name w:val="rg_ilmn"/>
    <w:basedOn w:val="Absatz-Standardschriftart"/>
    <w:rsid w:val="00FB6C66"/>
  </w:style>
  <w:style w:type="paragraph" w:styleId="berschrift3Zchn">
    <w:name w:val="footnote text"/>
    <w:basedOn w:val="Standard"/>
    <w:link w:val="Listenabsatz"/>
    <w:uiPriority w:val="99"/>
    <w:unhideWhenUsed/>
    <w:rsid w:val="00EA137C"/>
    <w:pPr>
      <w:spacing w:after="0" w:line="240" w:lineRule="auto"/>
    </w:pPr>
    <w:rPr>
      <w:sz w:val="24"/>
      <w:szCs w:val="24"/>
    </w:rPr>
  </w:style>
  <w:style w:type="character" w:customStyle="1" w:styleId="Listenabsatz">
    <w:name w:val="Fußnotentext Zchn"/>
    <w:basedOn w:val="Absatz-Standardschriftart"/>
    <w:link w:val="berschrift3Zchn"/>
    <w:uiPriority w:val="99"/>
    <w:rsid w:val="00EA137C"/>
    <w:rPr>
      <w:rFonts w:ascii="Arial" w:hAnsi="Arial" w:cs="Calibri"/>
      <w:sz w:val="24"/>
      <w:szCs w:val="24"/>
      <w:lang w:val="de-DE" w:eastAsia="en-US"/>
    </w:rPr>
  </w:style>
  <w:style w:type="character" w:styleId="rgilmn">
    <w:name w:val="footnote reference"/>
    <w:basedOn w:val="Absatz-Standardschriftart"/>
    <w:uiPriority w:val="99"/>
    <w:unhideWhenUsed/>
    <w:rsid w:val="00EA137C"/>
    <w:rPr>
      <w:vertAlign w:val="superscript"/>
    </w:rPr>
  </w:style>
  <w:style w:type="character" w:styleId="Funotentext">
    <w:name w:val="annotation reference"/>
    <w:basedOn w:val="Absatz-Standardschriftart"/>
    <w:uiPriority w:val="99"/>
    <w:semiHidden/>
    <w:unhideWhenUsed/>
    <w:rsid w:val="0051732C"/>
    <w:rPr>
      <w:sz w:val="16"/>
      <w:szCs w:val="16"/>
    </w:rPr>
  </w:style>
  <w:style w:type="paragraph" w:styleId="FunotentextZchn">
    <w:name w:val="annotation text"/>
    <w:basedOn w:val="Standard"/>
    <w:link w:val="Funotenzeichen"/>
    <w:uiPriority w:val="99"/>
    <w:semiHidden/>
    <w:unhideWhenUsed/>
    <w:rsid w:val="0051732C"/>
    <w:pPr>
      <w:spacing w:line="240" w:lineRule="auto"/>
    </w:pPr>
    <w:rPr>
      <w:sz w:val="20"/>
      <w:szCs w:val="20"/>
    </w:rPr>
  </w:style>
  <w:style w:type="character" w:customStyle="1" w:styleId="Funotenzeichen">
    <w:name w:val="Kommentartext Zchn"/>
    <w:basedOn w:val="Absatz-Standardschriftart"/>
    <w:link w:val="FunotentextZchn"/>
    <w:uiPriority w:val="99"/>
    <w:semiHidden/>
    <w:rsid w:val="0051732C"/>
    <w:rPr>
      <w:rFonts w:ascii="Arial" w:hAnsi="Arial" w:cs="Calibri"/>
      <w:lang w:val="de-DE" w:eastAsia="en-US"/>
    </w:rPr>
  </w:style>
  <w:style w:type="paragraph" w:styleId="Kommentarzeichen">
    <w:name w:val="annotation subject"/>
    <w:basedOn w:val="FunotentextZchn"/>
    <w:next w:val="FunotentextZchn"/>
    <w:link w:val="Kommentartext"/>
    <w:uiPriority w:val="99"/>
    <w:semiHidden/>
    <w:unhideWhenUsed/>
    <w:rsid w:val="0051732C"/>
    <w:rPr>
      <w:b/>
      <w:bCs/>
    </w:rPr>
  </w:style>
  <w:style w:type="character" w:customStyle="1" w:styleId="Kommentartext">
    <w:name w:val="Kommentarthema Zchn"/>
    <w:basedOn w:val="Funotenzeichen"/>
    <w:link w:val="Kommentarzeichen"/>
    <w:uiPriority w:val="99"/>
    <w:semiHidden/>
    <w:rsid w:val="0051732C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897381-5EEA-48BD-AF65-9771987B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41A10A72.dotm</Template>
  <TotalTime>0</TotalTime>
  <Pages>3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12</cp:revision>
  <cp:lastPrinted>2015-01-21T15:38:00Z</cp:lastPrinted>
  <dcterms:created xsi:type="dcterms:W3CDTF">2015-11-17T09:42:00Z</dcterms:created>
  <dcterms:modified xsi:type="dcterms:W3CDTF">2016-03-08T07:12:00Z</dcterms:modified>
</cp:coreProperties>
</file>