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780"/>
        <w:gridCol w:w="4530"/>
        <w:gridCol w:w="3615"/>
      </w:tblGrid>
      <w:tr w:rsidR="007F77F4" w:rsidRPr="007F77F4" w:rsidTr="007F77F4">
        <w:trPr>
          <w:trHeight w:val="450"/>
        </w:trPr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bookmarkStart w:id="0" w:name="_GoBack"/>
            <w:bookmarkEnd w:id="0"/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Gruppe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8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trHeight w:val="330"/>
        </w:trPr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89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trHeight w:val="450"/>
        </w:trPr>
        <w:tc>
          <w:tcPr>
            <w:tcW w:w="9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Aufgaben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trHeight w:val="2355"/>
        </w:trPr>
        <w:tc>
          <w:tcPr>
            <w:tcW w:w="9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Bau des Wasserrades: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Bau der Übersetzung: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Messungen: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Projektjournal: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Dokumentation: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cantSplit/>
          <w:trHeight w:val="1890"/>
        </w:trPr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1. Woche</w:t>
            </w:r>
          </w:p>
        </w:tc>
        <w:tc>
          <w:tcPr>
            <w:tcW w:w="5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Planung: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br/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Material: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cantSplit/>
          <w:trHeight w:val="1890"/>
        </w:trPr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2. Woche</w:t>
            </w:r>
          </w:p>
        </w:tc>
        <w:tc>
          <w:tcPr>
            <w:tcW w:w="5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Planung: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1. Abgabe Projektjournal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cantSplit/>
          <w:trHeight w:val="1890"/>
        </w:trPr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3. Woche</w:t>
            </w:r>
          </w:p>
        </w:tc>
        <w:tc>
          <w:tcPr>
            <w:tcW w:w="53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Planung: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</w:tbl>
    <w:p w:rsidR="007F77F4" w:rsidRDefault="007F77F4">
      <w:r>
        <w:br w:type="page"/>
      </w:r>
    </w:p>
    <w:tbl>
      <w:tblPr>
        <w:tblW w:w="98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310"/>
        <w:gridCol w:w="3615"/>
      </w:tblGrid>
      <w:tr w:rsidR="007F77F4" w:rsidRPr="007F77F4" w:rsidTr="007F77F4">
        <w:trPr>
          <w:cantSplit/>
          <w:trHeight w:val="1890"/>
        </w:trPr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lastRenderedPageBreak/>
              <w:t>4. Woche</w:t>
            </w:r>
          </w:p>
        </w:tc>
        <w:tc>
          <w:tcPr>
            <w:tcW w:w="5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Planung: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1.Version des Wasserrades funktioniert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2. Ab</w:t>
            </w: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gabe Projektjournal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cantSplit/>
          <w:trHeight w:val="1890"/>
        </w:trPr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5. Woche</w:t>
            </w:r>
          </w:p>
        </w:tc>
        <w:tc>
          <w:tcPr>
            <w:tcW w:w="5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Planung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Wasserrad wurde verbessert</w:t>
            </w:r>
            <w:r w:rsidRPr="007F77F4">
              <w:rPr>
                <w:rFonts w:eastAsia="Times New Roman" w:cs="Arial"/>
                <w:b/>
                <w:bCs/>
                <w:i/>
                <w:iCs/>
                <w:sz w:val="28"/>
                <w:szCs w:val="28"/>
                <w:lang w:val="de-DE" w:eastAsia="de-CH"/>
              </w:rPr>
              <w:t> 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cantSplit/>
          <w:trHeight w:val="1134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Default="007F77F4" w:rsidP="007F77F4">
            <w:pPr>
              <w:tabs>
                <w:tab w:val="clear" w:pos="5103"/>
              </w:tabs>
              <w:spacing w:after="0"/>
              <w:ind w:left="113" w:right="105"/>
              <w:jc w:val="center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6.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13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Woche</w:t>
            </w:r>
          </w:p>
        </w:tc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Präsentation erstellen und üben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Dokumentation fertig stellen (2 L. Deutsch?)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 w:line="36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Abgabe Projektjournal und Dokumentation am Ende der Stunde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  <w:tr w:rsidR="007F77F4" w:rsidRPr="007F77F4" w:rsidTr="007F77F4">
        <w:trPr>
          <w:cantSplit/>
          <w:trHeight w:val="1879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ind w:left="113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Woche 7/8</w:t>
            </w:r>
          </w:p>
        </w:tc>
        <w:tc>
          <w:tcPr>
            <w:tcW w:w="8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Präsentation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  <w:p w:rsidR="007F77F4" w:rsidRPr="007F77F4" w:rsidRDefault="007F77F4" w:rsidP="007F77F4">
            <w:pPr>
              <w:tabs>
                <w:tab w:val="clear" w:pos="5103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FF0000"/>
                <w:sz w:val="28"/>
                <w:szCs w:val="28"/>
                <w:lang w:eastAsia="de-CH"/>
              </w:rPr>
            </w:pP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val="de-DE" w:eastAsia="de-CH"/>
              </w:rPr>
              <w:t>Termin:</w:t>
            </w:r>
            <w:r w:rsidRPr="007F77F4">
              <w:rPr>
                <w:rFonts w:eastAsia="Times New Roman" w:cs="Arial"/>
                <w:b/>
                <w:bCs/>
                <w:sz w:val="28"/>
                <w:szCs w:val="28"/>
                <w:lang w:eastAsia="de-CH"/>
              </w:rPr>
              <w:t> </w:t>
            </w:r>
          </w:p>
        </w:tc>
      </w:tr>
    </w:tbl>
    <w:p w:rsidR="00373616" w:rsidRPr="007F77F4" w:rsidRDefault="00373616" w:rsidP="00D73763">
      <w:pPr>
        <w:rPr>
          <w:sz w:val="28"/>
          <w:szCs w:val="28"/>
        </w:rPr>
      </w:pPr>
    </w:p>
    <w:sectPr w:rsidR="00373616" w:rsidRPr="007F77F4" w:rsidSect="00061BB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2268" w:right="851" w:bottom="851" w:left="851" w:header="39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90" w:rsidRDefault="000D3B90" w:rsidP="00CE1DA8">
      <w:r>
        <w:separator/>
      </w:r>
    </w:p>
  </w:endnote>
  <w:endnote w:type="continuationSeparator" w:id="0">
    <w:p w:rsidR="000D3B90" w:rsidRDefault="000D3B90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567"/>
    </w:tblGrid>
    <w:tr w:rsidR="002F6BEF" w:rsidTr="00352F60">
      <w:tc>
        <w:tcPr>
          <w:tcW w:w="9071" w:type="dxa"/>
          <w:tcMar>
            <w:left w:w="0" w:type="dxa"/>
            <w:right w:w="0" w:type="dxa"/>
          </w:tcMar>
          <w:vAlign w:val="bottom"/>
        </w:tcPr>
        <w:p w:rsidR="00070BA9" w:rsidRDefault="006F5F7A" w:rsidP="00D97BE7">
          <w:pPr>
            <w:pStyle w:val="Seitenzahlrechts"/>
          </w:pPr>
          <w:r>
            <w:t>Mai 2023_Martin_Hermann</w:t>
          </w:r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:rsidR="002F6BEF" w:rsidRDefault="002F6BEF" w:rsidP="00352F60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3C635F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3C635F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2F6BEF" w:rsidRPr="007D4887" w:rsidRDefault="002F6BEF" w:rsidP="002F6BEF">
    <w:pPr>
      <w:pStyle w:val="Seitenzahlrechts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80" w:rsidRPr="00647E80" w:rsidRDefault="00647E80">
    <w:pPr>
      <w:pStyle w:val="Fuzeile"/>
      <w:rPr>
        <w:sz w:val="16"/>
        <w:szCs w:val="16"/>
      </w:rPr>
    </w:pPr>
    <w:r w:rsidRPr="00647E80">
      <w:rPr>
        <w:sz w:val="16"/>
        <w:szCs w:val="16"/>
      </w:rPr>
      <w:t>Mai 2023_Autor</w:t>
    </w:r>
  </w:p>
  <w:p w:rsidR="00647E80" w:rsidRDefault="00647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90" w:rsidRDefault="000D3B90" w:rsidP="00CE1DA8">
      <w:r>
        <w:separator/>
      </w:r>
    </w:p>
  </w:footnote>
  <w:footnote w:type="continuationSeparator" w:id="0">
    <w:p w:rsidR="000D3B90" w:rsidRDefault="000D3B90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87" w:rsidRDefault="00123528" w:rsidP="00123528">
    <w:pPr>
      <w:pStyle w:val="Absender"/>
      <w:jc w:val="both"/>
    </w:pPr>
    <w:r w:rsidRPr="00123528">
      <w:rPr>
        <w:noProof/>
        <w:lang w:eastAsia="de-CH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14605</wp:posOffset>
          </wp:positionV>
          <wp:extent cx="2667000" cy="628650"/>
          <wp:effectExtent l="0" t="0" r="0" b="0"/>
          <wp:wrapThrough wrapText="bothSides">
            <wp:wrapPolygon edited="0">
              <wp:start x="0" y="0"/>
              <wp:lineTo x="0" y="20945"/>
              <wp:lineTo x="21446" y="20945"/>
              <wp:lineTo x="21446" y="0"/>
              <wp:lineTo x="0" y="0"/>
            </wp:wrapPolygon>
          </wp:wrapThrough>
          <wp:docPr id="7" name="Grafik 7" descr="\\faintapbksd1\udata$\U224202\Desktop\BS_Logo_ED_VS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aintapbksd1\udata$\U224202\Desktop\BS_Logo_ED_VS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45A7D002" wp14:editId="51E3ACAD">
          <wp:simplePos x="0" y="0"/>
          <wp:positionH relativeFrom="rightMargin">
            <wp:posOffset>-3743960</wp:posOffset>
          </wp:positionH>
          <wp:positionV relativeFrom="page">
            <wp:posOffset>233045</wp:posOffset>
          </wp:positionV>
          <wp:extent cx="3962400" cy="8667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12352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-185420</wp:posOffset>
          </wp:positionV>
          <wp:extent cx="2661920" cy="629285"/>
          <wp:effectExtent l="0" t="0" r="5080" b="0"/>
          <wp:wrapThrough wrapText="bothSides">
            <wp:wrapPolygon edited="0">
              <wp:start x="0" y="0"/>
              <wp:lineTo x="0" y="20924"/>
              <wp:lineTo x="21487" y="20924"/>
              <wp:lineTo x="2148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Logo_ED_VS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D6C858FE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90"/>
    <w:rsid w:val="00007047"/>
    <w:rsid w:val="0005403C"/>
    <w:rsid w:val="00061BB1"/>
    <w:rsid w:val="00070BA9"/>
    <w:rsid w:val="00070DF5"/>
    <w:rsid w:val="000D3B90"/>
    <w:rsid w:val="0010061A"/>
    <w:rsid w:val="00123528"/>
    <w:rsid w:val="001506A8"/>
    <w:rsid w:val="00153DEE"/>
    <w:rsid w:val="001671FA"/>
    <w:rsid w:val="001677AF"/>
    <w:rsid w:val="00174E06"/>
    <w:rsid w:val="001D73C6"/>
    <w:rsid w:val="0021003D"/>
    <w:rsid w:val="0021474E"/>
    <w:rsid w:val="002242C4"/>
    <w:rsid w:val="002658D5"/>
    <w:rsid w:val="00274B9B"/>
    <w:rsid w:val="002F6BEF"/>
    <w:rsid w:val="003135EB"/>
    <w:rsid w:val="003476E6"/>
    <w:rsid w:val="003506BC"/>
    <w:rsid w:val="00364BC5"/>
    <w:rsid w:val="00367C52"/>
    <w:rsid w:val="00373616"/>
    <w:rsid w:val="003814C8"/>
    <w:rsid w:val="003C10D1"/>
    <w:rsid w:val="003C635F"/>
    <w:rsid w:val="003D2971"/>
    <w:rsid w:val="0049536B"/>
    <w:rsid w:val="004A03D0"/>
    <w:rsid w:val="005037D5"/>
    <w:rsid w:val="00590F09"/>
    <w:rsid w:val="005967DB"/>
    <w:rsid w:val="00597AB2"/>
    <w:rsid w:val="005A46F6"/>
    <w:rsid w:val="006172D4"/>
    <w:rsid w:val="00635C42"/>
    <w:rsid w:val="00647E80"/>
    <w:rsid w:val="006508B8"/>
    <w:rsid w:val="006A439B"/>
    <w:rsid w:val="006C1AD4"/>
    <w:rsid w:val="006D7264"/>
    <w:rsid w:val="006F5B6F"/>
    <w:rsid w:val="006F5F7A"/>
    <w:rsid w:val="00723246"/>
    <w:rsid w:val="007566AD"/>
    <w:rsid w:val="00792E4D"/>
    <w:rsid w:val="0079320D"/>
    <w:rsid w:val="007C21E7"/>
    <w:rsid w:val="007C4023"/>
    <w:rsid w:val="007D4887"/>
    <w:rsid w:val="007E707C"/>
    <w:rsid w:val="007F77F4"/>
    <w:rsid w:val="00811C2C"/>
    <w:rsid w:val="00816A12"/>
    <w:rsid w:val="0082090D"/>
    <w:rsid w:val="00834719"/>
    <w:rsid w:val="008447EC"/>
    <w:rsid w:val="008B4C51"/>
    <w:rsid w:val="008C1D00"/>
    <w:rsid w:val="0090406E"/>
    <w:rsid w:val="00911ED0"/>
    <w:rsid w:val="00912CEE"/>
    <w:rsid w:val="00925B8F"/>
    <w:rsid w:val="009432F3"/>
    <w:rsid w:val="00954F79"/>
    <w:rsid w:val="00960A42"/>
    <w:rsid w:val="009854F4"/>
    <w:rsid w:val="009C1E75"/>
    <w:rsid w:val="009D6C57"/>
    <w:rsid w:val="00A06C9B"/>
    <w:rsid w:val="00A83A82"/>
    <w:rsid w:val="00A93141"/>
    <w:rsid w:val="00AB1276"/>
    <w:rsid w:val="00AE7D5E"/>
    <w:rsid w:val="00B079D5"/>
    <w:rsid w:val="00B117E2"/>
    <w:rsid w:val="00B21CA5"/>
    <w:rsid w:val="00B563A3"/>
    <w:rsid w:val="00B77C7C"/>
    <w:rsid w:val="00B80740"/>
    <w:rsid w:val="00B949DF"/>
    <w:rsid w:val="00BC48E1"/>
    <w:rsid w:val="00C17B35"/>
    <w:rsid w:val="00C46A02"/>
    <w:rsid w:val="00C65412"/>
    <w:rsid w:val="00CC7A97"/>
    <w:rsid w:val="00CD294D"/>
    <w:rsid w:val="00CD549D"/>
    <w:rsid w:val="00CE1DA8"/>
    <w:rsid w:val="00CF3110"/>
    <w:rsid w:val="00D442C1"/>
    <w:rsid w:val="00D73763"/>
    <w:rsid w:val="00D8772A"/>
    <w:rsid w:val="00D94C23"/>
    <w:rsid w:val="00D96736"/>
    <w:rsid w:val="00D97BE7"/>
    <w:rsid w:val="00E11902"/>
    <w:rsid w:val="00E2044D"/>
    <w:rsid w:val="00E22917"/>
    <w:rsid w:val="00E379C5"/>
    <w:rsid w:val="00E472C2"/>
    <w:rsid w:val="00E83249"/>
    <w:rsid w:val="00E97837"/>
    <w:rsid w:val="00F03C10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efaultImageDpi w14:val="300"/>
  <w15:docId w15:val="{488D79FC-DC32-4466-B12A-8218EAF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72A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F03C10"/>
    <w:pPr>
      <w:keepNext/>
      <w:numPr>
        <w:numId w:val="21"/>
      </w:numPr>
      <w:spacing w:before="220" w:after="110"/>
      <w:outlineLvl w:val="0"/>
    </w:pPr>
    <w:rPr>
      <w:b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F03C10"/>
    <w:pPr>
      <w:numPr>
        <w:numId w:val="17"/>
      </w:numPr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F03C10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F03C10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3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9D6C57"/>
    <w:pPr>
      <w:tabs>
        <w:tab w:val="clear" w:pos="5103"/>
      </w:tabs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de-CH"/>
    </w:rPr>
  </w:style>
  <w:style w:type="paragraph" w:customStyle="1" w:styleId="paragraph">
    <w:name w:val="paragraph"/>
    <w:basedOn w:val="Standard"/>
    <w:rsid w:val="00123528"/>
    <w:pPr>
      <w:tabs>
        <w:tab w:val="clear" w:pos="510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CH"/>
    </w:rPr>
  </w:style>
  <w:style w:type="character" w:customStyle="1" w:styleId="normaltextrun">
    <w:name w:val="normaltextrun"/>
    <w:basedOn w:val="Absatz-Standardschriftart"/>
    <w:rsid w:val="00123528"/>
  </w:style>
  <w:style w:type="character" w:customStyle="1" w:styleId="eop">
    <w:name w:val="eop"/>
    <w:basedOn w:val="Absatz-Standardschriftart"/>
    <w:rsid w:val="00123528"/>
  </w:style>
  <w:style w:type="character" w:customStyle="1" w:styleId="scxw157311129">
    <w:name w:val="scxw157311129"/>
    <w:basedOn w:val="Absatz-Standardschriftart"/>
    <w:rsid w:val="007F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imango\AppData\Roaming\Microsoft\Templates\BL\05%20Blanko%20hoch%20SM%20BK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220432CC3314F923ECF950833BDB9" ma:contentTypeVersion="17" ma:contentTypeDescription="Ein neues Dokument erstellen." ma:contentTypeScope="" ma:versionID="8899b571d818b3a7e6f75c3c2fcdc47b">
  <xsd:schema xmlns:xsd="http://www.w3.org/2001/XMLSchema" xmlns:xs="http://www.w3.org/2001/XMLSchema" xmlns:p="http://schemas.microsoft.com/office/2006/metadata/properties" xmlns:ns2="0c6c96d4-366e-4979-bbe7-04d5df2d8c4a" xmlns:ns3="df5bcec2-2305-4dd9-b9fe-fea58d647a0b" targetNamespace="http://schemas.microsoft.com/office/2006/metadata/properties" ma:root="true" ma:fieldsID="72c41837a25156f68cb383099a0b28db" ns2:_="" ns3:_="">
    <xsd:import namespace="0c6c96d4-366e-4979-bbe7-04d5df2d8c4a"/>
    <xsd:import namespace="df5bcec2-2305-4dd9-b9fe-fea58d647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c96d4-366e-4979-bbe7-04d5df2d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b9cdc0a-41ed-4a7f-8385-63ed21cd5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cec2-2305-4dd9-b9fe-fea58d647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551b41-96de-4d38-a20a-92abdfe2d261}" ma:internalName="TaxCatchAll" ma:showField="CatchAllData" ma:web="df5bcec2-2305-4dd9-b9fe-fea58d64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c96d4-366e-4979-bbe7-04d5df2d8c4a">
      <Terms xmlns="http://schemas.microsoft.com/office/infopath/2007/PartnerControls"/>
    </lcf76f155ced4ddcb4097134ff3c332f>
    <TaxCatchAll xmlns="df5bcec2-2305-4dd9-b9fe-fea58d647a0b" xsi:nil="true"/>
  </documentManagement>
</p:properties>
</file>

<file path=customXml/itemProps1.xml><?xml version="1.0" encoding="utf-8"?>
<ds:datastoreItem xmlns:ds="http://schemas.openxmlformats.org/officeDocument/2006/customXml" ds:itemID="{CEC23FF3-57C1-44B2-A65B-D7F62406C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4FCBD-4167-4CFA-B0F5-BADFB963AA54}"/>
</file>

<file path=customXml/itemProps3.xml><?xml version="1.0" encoding="utf-8"?>
<ds:datastoreItem xmlns:ds="http://schemas.openxmlformats.org/officeDocument/2006/customXml" ds:itemID="{86A4DB3A-0739-4F9F-AB7A-401B8BA4C161}"/>
</file>

<file path=customXml/itemProps4.xml><?xml version="1.0" encoding="utf-8"?>
<ds:datastoreItem xmlns:ds="http://schemas.openxmlformats.org/officeDocument/2006/customXml" ds:itemID="{2D965242-0164-433A-8052-2BC67D07D996}"/>
</file>

<file path=docProps/app.xml><?xml version="1.0" encoding="utf-8"?>
<Properties xmlns="http://schemas.openxmlformats.org/officeDocument/2006/extended-properties" xmlns:vt="http://schemas.openxmlformats.org/officeDocument/2006/docPropsVTypes">
  <Template>05 Blanko hoch SM BKSD</Template>
  <TotalTime>0</TotalTime>
  <Pages>2</Pages>
  <Words>85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SM</vt:lpstr>
      <vt:lpstr/>
    </vt:vector>
  </TitlesOfParts>
  <Company>Kanton Basel Landschaft</Company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SM</dc:title>
  <dc:creator>Mangold, Sonja BKSD</dc:creator>
  <dc:description>Vorlage erstellt am: 12.01.2017 18:12:27, Version</dc:description>
  <cp:lastModifiedBy>Graf-Kocsis, Gabriela BKSD</cp:lastModifiedBy>
  <cp:revision>3</cp:revision>
  <cp:lastPrinted>2023-06-05T16:16:00Z</cp:lastPrinted>
  <dcterms:created xsi:type="dcterms:W3CDTF">2023-06-05T16:15:00Z</dcterms:created>
  <dcterms:modified xsi:type="dcterms:W3CDTF">2023-06-05T16:16:00Z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0x010100E96220432CC3314F923ECF950833BDB9</vt:lpwstr>
  </property>
</Properties>
</file>