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5E044" w14:textId="2756C3A4" w:rsidR="007817A2" w:rsidRPr="002464AB" w:rsidRDefault="002464AB" w:rsidP="00161BCF">
      <w:pPr>
        <w:keepNext/>
        <w:spacing w:after="120" w:line="276" w:lineRule="auto"/>
        <w:outlineLvl w:val="1"/>
        <w:rPr>
          <w:rFonts w:ascii="Arial" w:eastAsia="Times New Roman" w:hAnsi="Arial" w:cs="Arial"/>
          <w:b/>
          <w:bCs/>
          <w:kern w:val="36"/>
          <w:sz w:val="22"/>
          <w:szCs w:val="22"/>
          <w:lang w:val="de-DE"/>
        </w:rPr>
      </w:pPr>
      <w:bookmarkStart w:id="0" w:name="_GoBack"/>
      <w:bookmarkEnd w:id="0"/>
      <w:r w:rsidRPr="002464AB">
        <w:rPr>
          <w:rFonts w:ascii="Arial" w:eastAsia="MS Gothic" w:hAnsi="Arial" w:cs="Arial"/>
          <w:b/>
          <w:bCs/>
          <w:iCs/>
          <w:noProof/>
          <w:sz w:val="26"/>
          <w:szCs w:val="26"/>
          <w:lang w:eastAsia="de-CH"/>
        </w:rPr>
        <w:drawing>
          <wp:anchor distT="0" distB="0" distL="114300" distR="114300" simplePos="0" relativeHeight="251659264" behindDoc="0" locked="0" layoutInCell="1" allowOverlap="1" wp14:anchorId="66418E2E" wp14:editId="631BE77F">
            <wp:simplePos x="0" y="0"/>
            <wp:positionH relativeFrom="column">
              <wp:posOffset>3456305</wp:posOffset>
            </wp:positionH>
            <wp:positionV relativeFrom="paragraph">
              <wp:posOffset>335915</wp:posOffset>
            </wp:positionV>
            <wp:extent cx="2603500" cy="1451610"/>
            <wp:effectExtent l="0" t="0" r="6350" b="0"/>
            <wp:wrapSquare wrapText="bothSides"/>
            <wp:docPr id="1" name="Bild 1" descr="http://www.simplyscience.ch/system/html/Tomate%20-%20richtige%20Groesse-70070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mplyscience.ch/system/html/Tomate%20-%20richtige%20Groesse-70070d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 xml:space="preserve">Arbeitsblatt: </w:t>
      </w:r>
      <w:r w:rsidR="007817A2" w:rsidRPr="002464AB">
        <w:rPr>
          <w:rFonts w:ascii="Arial" w:eastAsia="MS Gothic" w:hAnsi="Arial" w:cs="Arial"/>
          <w:b/>
          <w:bCs/>
          <w:iCs/>
          <w:sz w:val="26"/>
          <w:szCs w:val="26"/>
          <w:lang w:eastAsia="de-CH"/>
        </w:rPr>
        <w:t>DNA-Isolation aus Tomaten</w:t>
      </w:r>
    </w:p>
    <w:p w14:paraId="40A10215" w14:textId="1F5FB9B2" w:rsidR="002464AB" w:rsidRDefault="007817A2" w:rsidP="00161BCF">
      <w:pPr>
        <w:spacing w:before="40"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464AB">
        <w:rPr>
          <w:rFonts w:ascii="Arial" w:hAnsi="Arial" w:cs="Arial"/>
          <w:sz w:val="22"/>
          <w:szCs w:val="22"/>
          <w:lang w:val="de-DE"/>
        </w:rPr>
        <w:t xml:space="preserve">In der TV-Serie </w:t>
      </w:r>
      <w:r w:rsidR="0059563D" w:rsidRPr="00161BCF">
        <w:rPr>
          <w:rFonts w:ascii="Arial" w:hAnsi="Arial" w:cs="Arial"/>
          <w:sz w:val="22"/>
          <w:szCs w:val="22"/>
        </w:rPr>
        <w:t>«</w:t>
      </w:r>
      <w:r w:rsidRPr="002464AB">
        <w:rPr>
          <w:rFonts w:ascii="Arial" w:hAnsi="Arial" w:cs="Arial"/>
          <w:sz w:val="22"/>
          <w:szCs w:val="22"/>
          <w:lang w:val="de-DE"/>
        </w:rPr>
        <w:t>CSI</w:t>
      </w:r>
      <w:r w:rsidR="0059563D" w:rsidRPr="00161BCF">
        <w:rPr>
          <w:rFonts w:ascii="Arial" w:hAnsi="Arial" w:cs="Arial"/>
          <w:sz w:val="22"/>
          <w:szCs w:val="22"/>
        </w:rPr>
        <w:t>»</w:t>
      </w:r>
      <w:r w:rsidR="0059563D">
        <w:rPr>
          <w:rFonts w:cs="Arial"/>
        </w:rPr>
        <w:t xml:space="preserve"> </w:t>
      </w:r>
      <w:r w:rsidRPr="002464AB">
        <w:rPr>
          <w:rFonts w:ascii="Arial" w:hAnsi="Arial" w:cs="Arial"/>
          <w:sz w:val="22"/>
          <w:szCs w:val="22"/>
          <w:lang w:val="de-DE"/>
        </w:rPr>
        <w:t xml:space="preserve">werden </w:t>
      </w:r>
      <w:r w:rsidR="00CE3161">
        <w:rPr>
          <w:rFonts w:ascii="Arial" w:hAnsi="Arial" w:cs="Arial"/>
          <w:sz w:val="22"/>
          <w:szCs w:val="22"/>
          <w:lang w:val="de-DE"/>
        </w:rPr>
        <w:t xml:space="preserve">Täterinnen und </w:t>
      </w:r>
      <w:r w:rsidRPr="002464AB">
        <w:rPr>
          <w:rFonts w:ascii="Arial" w:hAnsi="Arial" w:cs="Arial"/>
          <w:sz w:val="22"/>
          <w:szCs w:val="22"/>
          <w:lang w:val="de-DE"/>
        </w:rPr>
        <w:t>Täter</w:t>
      </w:r>
      <w:r w:rsidR="002464AB">
        <w:rPr>
          <w:rFonts w:ascii="Arial" w:hAnsi="Arial" w:cs="Arial"/>
          <w:sz w:val="22"/>
          <w:szCs w:val="22"/>
          <w:lang w:val="de-DE"/>
        </w:rPr>
        <w:t xml:space="preserve"> oft</w:t>
      </w:r>
      <w:r w:rsidRPr="002464AB">
        <w:rPr>
          <w:rFonts w:ascii="Arial" w:hAnsi="Arial" w:cs="Arial"/>
          <w:sz w:val="22"/>
          <w:szCs w:val="22"/>
          <w:lang w:val="de-DE"/>
        </w:rPr>
        <w:t xml:space="preserve"> anhand ihrer DNA-Spur identifiziert. </w:t>
      </w:r>
    </w:p>
    <w:p w14:paraId="3A843382" w14:textId="3663B01D" w:rsidR="002464AB" w:rsidRDefault="002464AB" w:rsidP="00161BCF">
      <w:pPr>
        <w:spacing w:before="40"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</w:t>
      </w:r>
      <w:r w:rsidR="007817A2" w:rsidRPr="002464AB">
        <w:rPr>
          <w:rFonts w:ascii="Arial" w:hAnsi="Arial" w:cs="Arial"/>
          <w:sz w:val="22"/>
          <w:szCs w:val="22"/>
          <w:lang w:val="de-DE"/>
        </w:rPr>
        <w:t>DNA ist das Erbmaterial, das in jedem Kern un</w:t>
      </w:r>
      <w:r w:rsidR="0059563D">
        <w:rPr>
          <w:rFonts w:ascii="Arial" w:hAnsi="Arial" w:cs="Arial"/>
          <w:sz w:val="22"/>
          <w:szCs w:val="22"/>
          <w:lang w:val="de-DE"/>
        </w:rPr>
        <w:softHyphen/>
      </w:r>
      <w:r w:rsidR="007817A2" w:rsidRPr="002464AB">
        <w:rPr>
          <w:rFonts w:ascii="Arial" w:hAnsi="Arial" w:cs="Arial"/>
          <w:sz w:val="22"/>
          <w:szCs w:val="22"/>
          <w:lang w:val="de-DE"/>
        </w:rPr>
        <w:t xml:space="preserve">serer Zellen steckt. </w:t>
      </w:r>
      <w:r w:rsidR="00161BCF">
        <w:rPr>
          <w:rFonts w:ascii="Arial" w:hAnsi="Arial" w:cs="Arial"/>
          <w:sz w:val="22"/>
          <w:szCs w:val="22"/>
          <w:lang w:val="de-DE"/>
        </w:rPr>
        <w:t>Jede Zelle hat ihr Erbmaterial</w:t>
      </w:r>
      <w:r w:rsidRPr="002464AB">
        <w:rPr>
          <w:rFonts w:ascii="Arial" w:hAnsi="Arial" w:cs="Arial"/>
          <w:sz w:val="22"/>
          <w:szCs w:val="22"/>
          <w:lang w:val="de-DE"/>
        </w:rPr>
        <w:t xml:space="preserve"> sicher in ihrem Kern verpackt.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817A2" w:rsidRPr="002464AB">
        <w:rPr>
          <w:rFonts w:ascii="Arial" w:hAnsi="Arial" w:cs="Arial"/>
          <w:sz w:val="22"/>
          <w:szCs w:val="22"/>
          <w:lang w:val="de-DE"/>
        </w:rPr>
        <w:t xml:space="preserve">Doch wie holt man die DNA aus dem Zellkern? </w:t>
      </w:r>
    </w:p>
    <w:p w14:paraId="11D72258" w14:textId="3594DB20" w:rsidR="007817A2" w:rsidRPr="00EC1310" w:rsidRDefault="004537C9" w:rsidP="00161BCF">
      <w:pPr>
        <w:spacing w:before="240" w:after="120" w:line="276" w:lineRule="auto"/>
        <w:jc w:val="both"/>
        <w:rPr>
          <w:rFonts w:ascii="Arial" w:eastAsia="Calibri" w:hAnsi="Arial" w:cs="Calibri"/>
          <w:b/>
          <w:sz w:val="22"/>
          <w:szCs w:val="22"/>
          <w:lang w:val="de-DE" w:eastAsia="en-US"/>
        </w:rPr>
      </w:pPr>
      <w:r w:rsidRPr="002464AB">
        <w:rPr>
          <w:rFonts w:ascii="Arial" w:hAnsi="Arial" w:cs="Arial"/>
          <w:sz w:val="22"/>
          <w:szCs w:val="22"/>
          <w:lang w:val="de-DE"/>
        </w:rPr>
        <w:t xml:space="preserve">Wie einfach es ist, die DNA zu </w:t>
      </w:r>
      <w:r w:rsidR="007817A2" w:rsidRPr="002464AB">
        <w:rPr>
          <w:rFonts w:ascii="Arial" w:hAnsi="Arial" w:cs="Arial"/>
          <w:sz w:val="22"/>
          <w:szCs w:val="22"/>
          <w:lang w:val="de-DE"/>
        </w:rPr>
        <w:t xml:space="preserve">isolieren, zeigt dir </w:t>
      </w:r>
      <w:r w:rsidR="002464AB">
        <w:rPr>
          <w:rFonts w:ascii="Arial" w:hAnsi="Arial" w:cs="Arial"/>
          <w:sz w:val="22"/>
          <w:szCs w:val="22"/>
          <w:lang w:val="de-DE"/>
        </w:rPr>
        <w:t>dieses</w:t>
      </w:r>
      <w:r w:rsidR="002464AB" w:rsidRPr="002464AB">
        <w:rPr>
          <w:rFonts w:ascii="Arial" w:hAnsi="Arial" w:cs="Arial"/>
          <w:sz w:val="22"/>
          <w:szCs w:val="22"/>
          <w:lang w:val="de-DE"/>
        </w:rPr>
        <w:t xml:space="preserve"> </w:t>
      </w:r>
      <w:r w:rsidR="007817A2" w:rsidRPr="002464AB">
        <w:rPr>
          <w:rFonts w:ascii="Arial" w:hAnsi="Arial" w:cs="Arial"/>
          <w:sz w:val="22"/>
          <w:szCs w:val="22"/>
          <w:lang w:val="de-DE"/>
        </w:rPr>
        <w:t xml:space="preserve">Experiment mit Tomaten. </w:t>
      </w:r>
      <w:r w:rsidR="007817A2" w:rsidRPr="00EC1310">
        <w:rPr>
          <w:rFonts w:ascii="Arial" w:eastAsia="Calibri" w:hAnsi="Arial" w:cs="Calibri"/>
          <w:b/>
          <w:sz w:val="22"/>
          <w:szCs w:val="22"/>
          <w:lang w:val="de-DE" w:eastAsia="en-US"/>
        </w:rPr>
        <w:fldChar w:fldCharType="begin"/>
      </w:r>
      <w:r w:rsidR="007817A2" w:rsidRPr="00EC1310">
        <w:rPr>
          <w:rFonts w:ascii="Arial" w:eastAsia="Calibri" w:hAnsi="Arial" w:cs="Calibri"/>
          <w:b/>
          <w:sz w:val="22"/>
          <w:szCs w:val="22"/>
          <w:lang w:val="de-DE" w:eastAsia="en-US"/>
        </w:rPr>
        <w:instrText xml:space="preserve"> HYPERLINK "http://www.simplyscience.ch/tl_files/content/Bilder%20Import/Experimente/DNA-Isolation%20aus%20Tomaten/DNA-Extraktion5%20-%20Kopie.png" </w:instrText>
      </w:r>
      <w:r w:rsidR="007817A2" w:rsidRPr="00EC1310">
        <w:rPr>
          <w:rFonts w:ascii="Arial" w:eastAsia="Calibri" w:hAnsi="Arial" w:cs="Calibri"/>
          <w:b/>
          <w:sz w:val="22"/>
          <w:szCs w:val="22"/>
          <w:lang w:val="de-DE" w:eastAsia="en-US"/>
        </w:rPr>
        <w:fldChar w:fldCharType="separate"/>
      </w:r>
    </w:p>
    <w:p w14:paraId="054D3D13" w14:textId="2AA71AD7" w:rsidR="007817A2" w:rsidRPr="00EC1310" w:rsidRDefault="007817A2" w:rsidP="00EB1685">
      <w:pPr>
        <w:spacing w:before="240" w:line="276" w:lineRule="auto"/>
        <w:jc w:val="both"/>
        <w:rPr>
          <w:rFonts w:ascii="Arial" w:eastAsia="Calibri" w:hAnsi="Arial" w:cs="Calibri"/>
          <w:b/>
          <w:sz w:val="22"/>
          <w:szCs w:val="22"/>
          <w:lang w:val="de-DE" w:eastAsia="en-US"/>
        </w:rPr>
      </w:pPr>
      <w:r w:rsidRPr="00EC1310">
        <w:rPr>
          <w:rFonts w:ascii="Arial" w:eastAsia="Calibri" w:hAnsi="Arial" w:cs="Calibri"/>
          <w:b/>
          <w:sz w:val="22"/>
          <w:szCs w:val="22"/>
          <w:lang w:val="de-DE" w:eastAsia="en-US"/>
        </w:rPr>
        <w:fldChar w:fldCharType="end"/>
      </w:r>
      <w:r w:rsidR="004537C9" w:rsidRPr="00EC1310">
        <w:rPr>
          <w:rFonts w:ascii="Arial" w:eastAsia="Calibri" w:hAnsi="Arial" w:cs="Calibri"/>
          <w:b/>
          <w:sz w:val="22"/>
          <w:szCs w:val="22"/>
          <w:lang w:val="de-DE" w:eastAsia="en-US"/>
        </w:rPr>
        <w:t>Material</w:t>
      </w:r>
    </w:p>
    <w:tbl>
      <w:tblPr>
        <w:tblStyle w:val="Tabellenraster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51"/>
        <w:gridCol w:w="4145"/>
      </w:tblGrid>
      <w:tr w:rsidR="00B754EB" w14:paraId="67AA503B" w14:textId="77777777" w:rsidTr="00A9255A">
        <w:tc>
          <w:tcPr>
            <w:tcW w:w="2835" w:type="dxa"/>
            <w:vMerge w:val="restart"/>
          </w:tcPr>
          <w:p w14:paraId="6DD4CCC7" w14:textId="1D3EEF8B" w:rsidR="00B754EB" w:rsidRPr="00B754EB" w:rsidRDefault="00B754EB" w:rsidP="00A9255A">
            <w:pPr>
              <w:spacing w:before="40" w:after="40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noProof/>
                <w:lang w:eastAsia="de-CH"/>
              </w:rPr>
              <w:drawing>
                <wp:inline distT="0" distB="0" distL="0" distR="0" wp14:anchorId="0CAF8D72" wp14:editId="06FFD374">
                  <wp:extent cx="1581150" cy="1498813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420" cy="1504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</w:tcPr>
          <w:p w14:paraId="34251A25" w14:textId="29600A91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Tomaten</w:t>
            </w:r>
          </w:p>
        </w:tc>
        <w:tc>
          <w:tcPr>
            <w:tcW w:w="4145" w:type="dxa"/>
          </w:tcPr>
          <w:p w14:paraId="0E68DB1B" w14:textId="30214695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Brennsprit (in den Tiefkühler legen)</w:t>
            </w:r>
          </w:p>
        </w:tc>
      </w:tr>
      <w:tr w:rsidR="00B754EB" w14:paraId="3194F04D" w14:textId="77777777" w:rsidTr="00A9255A">
        <w:tc>
          <w:tcPr>
            <w:tcW w:w="2835" w:type="dxa"/>
            <w:vMerge/>
          </w:tcPr>
          <w:p w14:paraId="60DDE78C" w14:textId="77777777" w:rsidR="00B754EB" w:rsidRDefault="00B754EB" w:rsidP="00B754EB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</w:p>
        </w:tc>
        <w:tc>
          <w:tcPr>
            <w:tcW w:w="1951" w:type="dxa"/>
          </w:tcPr>
          <w:p w14:paraId="0BD4D4D5" w14:textId="17C0CD74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Kochsalz</w:t>
            </w:r>
          </w:p>
        </w:tc>
        <w:tc>
          <w:tcPr>
            <w:tcW w:w="4145" w:type="dxa"/>
          </w:tcPr>
          <w:p w14:paraId="7EF5AA58" w14:textId="780D08E0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Reagenzglas mit Stopfen</w:t>
            </w:r>
          </w:p>
        </w:tc>
      </w:tr>
      <w:tr w:rsidR="00B754EB" w14:paraId="5FA5552C" w14:textId="77777777" w:rsidTr="00A9255A">
        <w:tc>
          <w:tcPr>
            <w:tcW w:w="2835" w:type="dxa"/>
            <w:vMerge/>
          </w:tcPr>
          <w:p w14:paraId="38887194" w14:textId="77777777" w:rsidR="00B754EB" w:rsidRDefault="00B754EB" w:rsidP="00B754EB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</w:p>
        </w:tc>
        <w:tc>
          <w:tcPr>
            <w:tcW w:w="1951" w:type="dxa"/>
          </w:tcPr>
          <w:p w14:paraId="39D3770A" w14:textId="3C08C671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Spülmittel</w:t>
            </w:r>
          </w:p>
        </w:tc>
        <w:tc>
          <w:tcPr>
            <w:tcW w:w="4145" w:type="dxa"/>
          </w:tcPr>
          <w:p w14:paraId="008A95E6" w14:textId="271A809F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Zahnstocher</w:t>
            </w:r>
          </w:p>
        </w:tc>
      </w:tr>
      <w:tr w:rsidR="00B754EB" w14:paraId="767BFCB4" w14:textId="77777777" w:rsidTr="00A9255A">
        <w:tc>
          <w:tcPr>
            <w:tcW w:w="2835" w:type="dxa"/>
            <w:vMerge/>
          </w:tcPr>
          <w:p w14:paraId="10DA674D" w14:textId="77777777" w:rsidR="00B754EB" w:rsidRDefault="00B754EB" w:rsidP="00B754EB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</w:p>
        </w:tc>
        <w:tc>
          <w:tcPr>
            <w:tcW w:w="1951" w:type="dxa"/>
          </w:tcPr>
          <w:p w14:paraId="64C150CD" w14:textId="657A0458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Mörser</w:t>
            </w:r>
          </w:p>
        </w:tc>
        <w:tc>
          <w:tcPr>
            <w:tcW w:w="4145" w:type="dxa"/>
          </w:tcPr>
          <w:p w14:paraId="6745A947" w14:textId="6F122795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Becherglas</w:t>
            </w:r>
          </w:p>
        </w:tc>
      </w:tr>
      <w:tr w:rsidR="00B754EB" w14:paraId="4EEFFF11" w14:textId="77777777" w:rsidTr="00A9255A">
        <w:tc>
          <w:tcPr>
            <w:tcW w:w="2835" w:type="dxa"/>
            <w:vMerge/>
          </w:tcPr>
          <w:p w14:paraId="742E25CD" w14:textId="77777777" w:rsidR="00B754EB" w:rsidRDefault="00B754EB" w:rsidP="00B754EB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</w:p>
        </w:tc>
        <w:tc>
          <w:tcPr>
            <w:tcW w:w="1951" w:type="dxa"/>
          </w:tcPr>
          <w:p w14:paraId="0D9A8585" w14:textId="25B9BEA1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Kaffeefilter</w:t>
            </w:r>
          </w:p>
        </w:tc>
        <w:tc>
          <w:tcPr>
            <w:tcW w:w="4145" w:type="dxa"/>
          </w:tcPr>
          <w:p w14:paraId="7C010A2B" w14:textId="268571EC" w:rsidR="00B754EB" w:rsidRDefault="00B754EB" w:rsidP="00EB1685">
            <w:pPr>
              <w:pStyle w:val="Listenabsatz"/>
              <w:numPr>
                <w:ilvl w:val="0"/>
                <w:numId w:val="8"/>
              </w:numPr>
              <w:spacing w:before="40" w:after="40" w:line="240" w:lineRule="auto"/>
              <w:ind w:left="425" w:hanging="357"/>
              <w:contextualSpacing w:val="0"/>
              <w:jc w:val="both"/>
              <w:rPr>
                <w:rFonts w:ascii="Arial" w:eastAsia="Calibri" w:hAnsi="Arial" w:cs="Calibri"/>
                <w:lang w:val="de-DE"/>
              </w:rPr>
            </w:pPr>
            <w:r>
              <w:rPr>
                <w:rFonts w:ascii="Arial" w:eastAsia="Calibri" w:hAnsi="Arial" w:cs="Calibri"/>
                <w:lang w:val="de-DE"/>
              </w:rPr>
              <w:t>Wasser</w:t>
            </w:r>
          </w:p>
        </w:tc>
      </w:tr>
    </w:tbl>
    <w:p w14:paraId="3B6061CF" w14:textId="67BD7721" w:rsidR="007817A2" w:rsidRPr="00EC1310" w:rsidRDefault="00AE2D1C" w:rsidP="00EB1685">
      <w:pPr>
        <w:spacing w:before="240" w:line="276" w:lineRule="auto"/>
        <w:jc w:val="both"/>
        <w:rPr>
          <w:rFonts w:ascii="Arial" w:eastAsia="Calibri" w:hAnsi="Arial" w:cs="Calibri"/>
          <w:b/>
          <w:sz w:val="22"/>
          <w:szCs w:val="22"/>
          <w:lang w:val="de-DE" w:eastAsia="en-US"/>
        </w:rPr>
      </w:pPr>
      <w:r w:rsidRPr="00AE2D1C">
        <w:rPr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094E2EF2" wp14:editId="26D3D7B5">
            <wp:simplePos x="0" y="0"/>
            <wp:positionH relativeFrom="column">
              <wp:posOffset>4326255</wp:posOffset>
            </wp:positionH>
            <wp:positionV relativeFrom="paragraph">
              <wp:posOffset>63500</wp:posOffset>
            </wp:positionV>
            <wp:extent cx="1603375" cy="1205865"/>
            <wp:effectExtent l="0" t="0" r="0" b="0"/>
            <wp:wrapTight wrapText="bothSides">
              <wp:wrapPolygon edited="0">
                <wp:start x="0" y="0"/>
                <wp:lineTo x="0" y="21156"/>
                <wp:lineTo x="21301" y="21156"/>
                <wp:lineTo x="21301" y="0"/>
                <wp:lineTo x="0" y="0"/>
              </wp:wrapPolygon>
            </wp:wrapTight>
            <wp:docPr id="5" name="Bild 3" descr="http://www.simplyscience.ch/system/html/DNA-Extraktion28-ec6de329.png">
              <a:hlinkClick xmlns:a="http://schemas.openxmlformats.org/drawingml/2006/main" r:id="rId11" invalidUrl="http://www.simplyscience.ch/tl_files/content/Bilder Import/Experimente/DNA-Isolation aus Tomaten/DNA-Extraktion28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mplyscience.ch/system/html/DNA-Extraktion28-ec6de329.png">
                      <a:hlinkClick r:id="rId11" invalidUrl="http://www.simplyscience.ch/tl_files/content/Bilder Import/Experimente/DNA-Isolation aus Tomaten/DNA-Extraktion28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C9" w:rsidRPr="00EC1310">
        <w:rPr>
          <w:rFonts w:ascii="Arial" w:eastAsia="Calibri" w:hAnsi="Arial" w:cs="Calibri"/>
          <w:b/>
          <w:sz w:val="22"/>
          <w:szCs w:val="22"/>
          <w:lang w:val="de-DE" w:eastAsia="en-US"/>
        </w:rPr>
        <w:t>Durchführung</w:t>
      </w:r>
    </w:p>
    <w:p w14:paraId="44D3457E" w14:textId="3991FC1C" w:rsidR="007817A2" w:rsidRPr="00B754EB" w:rsidRDefault="00EC1310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 w:rsidRPr="00B754EB">
        <w:rPr>
          <w:rFonts w:ascii="Arial" w:eastAsia="Times New Roman" w:hAnsi="Arial" w:cs="Arial"/>
          <w:lang w:val="de-DE"/>
        </w:rPr>
        <w:t>B</w:t>
      </w:r>
      <w:r w:rsidR="007817A2" w:rsidRPr="00B754EB">
        <w:rPr>
          <w:rFonts w:ascii="Arial" w:eastAsia="Times New Roman" w:hAnsi="Arial" w:cs="Arial"/>
          <w:lang w:val="de-DE"/>
        </w:rPr>
        <w:t xml:space="preserve">ereite einen </w:t>
      </w:r>
      <w:hyperlink r:id="rId13" w:tgtFrame="_blank" w:history="1">
        <w:r w:rsidR="007817A2" w:rsidRPr="00B754EB">
          <w:rPr>
            <w:rFonts w:ascii="Arial" w:eastAsia="Times New Roman" w:hAnsi="Arial" w:cs="Arial"/>
            <w:lang w:val="de-DE"/>
          </w:rPr>
          <w:t>Extraktionspuffer</w:t>
        </w:r>
      </w:hyperlink>
      <w:r>
        <w:rPr>
          <w:rStyle w:val="Funotenzeichen"/>
          <w:rFonts w:ascii="Arial" w:eastAsia="Times New Roman" w:hAnsi="Arial" w:cs="Arial"/>
          <w:lang w:val="de-DE"/>
        </w:rPr>
        <w:footnoteReference w:id="1"/>
      </w:r>
      <w:r w:rsidRPr="00B754EB">
        <w:rPr>
          <w:rFonts w:ascii="Arial" w:eastAsia="Times New Roman" w:hAnsi="Arial" w:cs="Arial"/>
          <w:lang w:val="de-DE"/>
        </w:rPr>
        <w:t xml:space="preserve"> </w:t>
      </w:r>
      <w:r w:rsidR="00B97F7B" w:rsidRPr="00B754EB">
        <w:rPr>
          <w:rFonts w:ascii="Arial" w:eastAsia="Times New Roman" w:hAnsi="Arial" w:cs="Arial"/>
          <w:lang w:val="de-DE"/>
        </w:rPr>
        <w:t>vor</w:t>
      </w:r>
      <w:r w:rsidR="007817A2" w:rsidRPr="00B754EB">
        <w:rPr>
          <w:rFonts w:ascii="Arial" w:eastAsia="Times New Roman" w:hAnsi="Arial" w:cs="Arial"/>
          <w:lang w:val="de-DE"/>
        </w:rPr>
        <w:t>:</w:t>
      </w:r>
    </w:p>
    <w:p w14:paraId="781DCB09" w14:textId="1F5AF80C" w:rsidR="007817A2" w:rsidRPr="00B754EB" w:rsidRDefault="00B97F7B" w:rsidP="00EB1685">
      <w:pPr>
        <w:pStyle w:val="Listenabsatz"/>
        <w:numPr>
          <w:ilvl w:val="1"/>
          <w:numId w:val="11"/>
        </w:numPr>
        <w:spacing w:before="40" w:after="40"/>
        <w:ind w:left="851"/>
        <w:jc w:val="both"/>
        <w:rPr>
          <w:rFonts w:ascii="Arial" w:eastAsia="Times New Roman" w:hAnsi="Arial" w:cs="Arial"/>
          <w:lang w:val="de-DE"/>
        </w:rPr>
      </w:pPr>
      <w:r w:rsidRPr="00B754EB">
        <w:rPr>
          <w:rFonts w:ascii="Arial" w:eastAsia="Times New Roman" w:hAnsi="Arial" w:cs="Arial"/>
          <w:lang w:val="de-DE"/>
        </w:rPr>
        <w:t>90 ml Wasser</w:t>
      </w:r>
    </w:p>
    <w:p w14:paraId="2A03176D" w14:textId="29682932" w:rsidR="007817A2" w:rsidRPr="00B754EB" w:rsidRDefault="00B97F7B" w:rsidP="00EB1685">
      <w:pPr>
        <w:pStyle w:val="Listenabsatz"/>
        <w:numPr>
          <w:ilvl w:val="1"/>
          <w:numId w:val="11"/>
        </w:numPr>
        <w:spacing w:before="40" w:after="40"/>
        <w:ind w:left="851"/>
        <w:jc w:val="both"/>
        <w:rPr>
          <w:rFonts w:ascii="Arial" w:eastAsia="Times New Roman" w:hAnsi="Arial" w:cs="Arial"/>
          <w:lang w:val="de-DE"/>
        </w:rPr>
      </w:pPr>
      <w:r w:rsidRPr="00B754EB">
        <w:rPr>
          <w:rFonts w:ascii="Arial" w:eastAsia="Times New Roman" w:hAnsi="Arial" w:cs="Arial"/>
          <w:lang w:val="de-DE"/>
        </w:rPr>
        <w:t>0</w:t>
      </w:r>
      <w:r w:rsidR="0059563D">
        <w:rPr>
          <w:rFonts w:ascii="Arial" w:eastAsia="Times New Roman" w:hAnsi="Arial" w:cs="Arial"/>
          <w:lang w:val="de-DE"/>
        </w:rPr>
        <w:t>,</w:t>
      </w:r>
      <w:r w:rsidRPr="00B754EB">
        <w:rPr>
          <w:rFonts w:ascii="Arial" w:eastAsia="Times New Roman" w:hAnsi="Arial" w:cs="Arial"/>
          <w:lang w:val="de-DE"/>
        </w:rPr>
        <w:t>5</w:t>
      </w:r>
      <w:r w:rsidR="0059563D">
        <w:rPr>
          <w:rFonts w:ascii="Arial" w:eastAsia="Times New Roman" w:hAnsi="Arial" w:cs="Arial"/>
          <w:lang w:val="de-DE"/>
        </w:rPr>
        <w:t xml:space="preserve"> </w:t>
      </w:r>
      <w:r w:rsidRPr="00B754EB">
        <w:rPr>
          <w:rFonts w:ascii="Arial" w:eastAsia="Times New Roman" w:hAnsi="Arial" w:cs="Arial"/>
          <w:lang w:val="de-DE"/>
        </w:rPr>
        <w:t>g Salz</w:t>
      </w:r>
    </w:p>
    <w:p w14:paraId="53A66D83" w14:textId="5EA27B26" w:rsidR="007817A2" w:rsidRPr="00B754EB" w:rsidRDefault="00B97F7B" w:rsidP="00EB1685">
      <w:pPr>
        <w:pStyle w:val="Listenabsatz"/>
        <w:numPr>
          <w:ilvl w:val="1"/>
          <w:numId w:val="11"/>
        </w:numPr>
        <w:spacing w:before="40" w:after="40"/>
        <w:ind w:left="851"/>
        <w:jc w:val="both"/>
        <w:rPr>
          <w:rFonts w:ascii="Arial" w:eastAsia="Times New Roman" w:hAnsi="Arial" w:cs="Arial"/>
          <w:lang w:val="de-DE"/>
        </w:rPr>
      </w:pPr>
      <w:r w:rsidRPr="00B754EB">
        <w:rPr>
          <w:rFonts w:ascii="Arial" w:eastAsia="Times New Roman" w:hAnsi="Arial" w:cs="Arial"/>
          <w:lang w:val="de-DE"/>
        </w:rPr>
        <w:t>10</w:t>
      </w:r>
      <w:r w:rsidR="007817A2" w:rsidRPr="00B754EB">
        <w:rPr>
          <w:rFonts w:ascii="Arial" w:eastAsia="Times New Roman" w:hAnsi="Arial" w:cs="Arial"/>
          <w:lang w:val="de-DE"/>
        </w:rPr>
        <w:t xml:space="preserve"> ml Spülmittel</w:t>
      </w:r>
    </w:p>
    <w:p w14:paraId="0D52D448" w14:textId="6A9022B3" w:rsidR="00B97F7B" w:rsidRPr="00B754EB" w:rsidRDefault="00EC1310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 w:rsidRPr="00B754EB">
        <w:rPr>
          <w:rFonts w:ascii="Arial" w:eastAsia="Times New Roman" w:hAnsi="Arial" w:cs="Arial"/>
          <w:lang w:val="de-DE"/>
        </w:rPr>
        <w:t xml:space="preserve">Vermische </w:t>
      </w:r>
      <w:r w:rsidR="00B97F7B" w:rsidRPr="00B754EB">
        <w:rPr>
          <w:rFonts w:ascii="Arial" w:eastAsia="Times New Roman" w:hAnsi="Arial" w:cs="Arial"/>
          <w:lang w:val="de-DE"/>
        </w:rPr>
        <w:t>alles gut in einem Becherglas.</w:t>
      </w:r>
    </w:p>
    <w:p w14:paraId="2B304504" w14:textId="529EAF9D" w:rsidR="008A5D59" w:rsidRPr="00AE2D1C" w:rsidRDefault="00B97F7B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 w:rsidRPr="00AE2D1C">
        <w:rPr>
          <w:rFonts w:ascii="Arial" w:eastAsia="Times New Roman" w:hAnsi="Arial" w:cs="Arial"/>
          <w:lang w:val="de-DE"/>
        </w:rPr>
        <w:t xml:space="preserve">Schneide </w:t>
      </w:r>
      <w:r w:rsidR="0053768D" w:rsidRPr="00AE2D1C">
        <w:rPr>
          <w:rFonts w:ascii="Arial" w:eastAsia="Times New Roman" w:hAnsi="Arial" w:cs="Arial"/>
          <w:lang w:val="de-DE"/>
        </w:rPr>
        <w:t xml:space="preserve">die Hälfte </w:t>
      </w:r>
      <w:r w:rsidRPr="00AE2D1C">
        <w:rPr>
          <w:rFonts w:ascii="Arial" w:eastAsia="Times New Roman" w:hAnsi="Arial" w:cs="Arial"/>
          <w:lang w:val="de-DE"/>
        </w:rPr>
        <w:t>einer Tomate mit einem Küchenmesser in kleine Stücke</w:t>
      </w:r>
      <w:r w:rsidR="0059563D">
        <w:rPr>
          <w:rFonts w:ascii="Arial" w:eastAsia="Times New Roman" w:hAnsi="Arial" w:cs="Arial"/>
          <w:lang w:val="de-DE"/>
        </w:rPr>
        <w:t>,</w:t>
      </w:r>
      <w:r w:rsidRPr="00AE2D1C">
        <w:rPr>
          <w:rFonts w:ascii="Arial" w:eastAsia="Times New Roman" w:hAnsi="Arial" w:cs="Arial"/>
          <w:lang w:val="de-DE"/>
        </w:rPr>
        <w:t xml:space="preserve"> und gib sie in die Mörserschale.</w:t>
      </w:r>
    </w:p>
    <w:p w14:paraId="75D48184" w14:textId="2CC3F5E6" w:rsidR="007817A2" w:rsidRPr="00AE2D1C" w:rsidRDefault="007817A2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 w:rsidRPr="00AE2D1C">
        <w:rPr>
          <w:rFonts w:ascii="Arial" w:eastAsia="Times New Roman" w:hAnsi="Arial" w:cs="Arial"/>
          <w:lang w:val="de-DE"/>
        </w:rPr>
        <w:t xml:space="preserve">Gib </w:t>
      </w:r>
      <w:r w:rsidR="00B97F7B" w:rsidRPr="00AE2D1C">
        <w:rPr>
          <w:rFonts w:ascii="Arial" w:eastAsia="Times New Roman" w:hAnsi="Arial" w:cs="Arial"/>
          <w:lang w:val="de-DE"/>
        </w:rPr>
        <w:t>20 ml</w:t>
      </w:r>
      <w:r w:rsidRPr="00AE2D1C">
        <w:rPr>
          <w:rFonts w:ascii="Arial" w:eastAsia="Times New Roman" w:hAnsi="Arial" w:cs="Arial"/>
          <w:lang w:val="de-DE"/>
        </w:rPr>
        <w:t xml:space="preserve"> Extraktionspuffer in den Mörser</w:t>
      </w:r>
      <w:r w:rsidR="0059563D">
        <w:rPr>
          <w:rFonts w:ascii="Arial" w:eastAsia="Times New Roman" w:hAnsi="Arial" w:cs="Arial"/>
          <w:lang w:val="de-DE"/>
        </w:rPr>
        <w:t>,</w:t>
      </w:r>
      <w:r w:rsidRPr="00AE2D1C">
        <w:rPr>
          <w:rFonts w:ascii="Arial" w:eastAsia="Times New Roman" w:hAnsi="Arial" w:cs="Arial"/>
          <w:lang w:val="de-DE"/>
        </w:rPr>
        <w:t xml:space="preserve"> und zerstampfe die Tomatenstückchen während einer Minute gründlich.</w:t>
      </w:r>
    </w:p>
    <w:p w14:paraId="3E7AB182" w14:textId="0047B7B8" w:rsidR="007817A2" w:rsidRPr="00AE2D1C" w:rsidRDefault="007817A2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 w:rsidRPr="00AE2D1C">
        <w:rPr>
          <w:rFonts w:ascii="Arial" w:eastAsia="Times New Roman" w:hAnsi="Arial" w:cs="Arial"/>
          <w:lang w:val="de-DE"/>
        </w:rPr>
        <w:t>Lass</w:t>
      </w:r>
      <w:r w:rsidR="00AE2D1C">
        <w:rPr>
          <w:rFonts w:ascii="Arial" w:eastAsia="Times New Roman" w:hAnsi="Arial" w:cs="Arial"/>
          <w:lang w:val="de-DE"/>
        </w:rPr>
        <w:t>e</w:t>
      </w:r>
      <w:r w:rsidRPr="00AE2D1C">
        <w:rPr>
          <w:rFonts w:ascii="Arial" w:eastAsia="Times New Roman" w:hAnsi="Arial" w:cs="Arial"/>
          <w:lang w:val="de-DE"/>
        </w:rPr>
        <w:t xml:space="preserve"> den Inhalt des Mörsers durch einen </w:t>
      </w:r>
      <w:r w:rsidR="00820568" w:rsidRPr="00AE2D1C">
        <w:rPr>
          <w:rFonts w:ascii="Arial" w:eastAsia="Times New Roman" w:hAnsi="Arial" w:cs="Arial"/>
          <w:lang w:val="de-DE"/>
        </w:rPr>
        <w:t>Filter</w:t>
      </w:r>
      <w:r w:rsidR="00B97F7B" w:rsidRPr="00AE2D1C">
        <w:rPr>
          <w:rFonts w:ascii="Arial" w:eastAsia="Times New Roman" w:hAnsi="Arial" w:cs="Arial"/>
          <w:lang w:val="de-DE"/>
        </w:rPr>
        <w:t xml:space="preserve"> </w:t>
      </w:r>
      <w:r w:rsidRPr="00AE2D1C">
        <w:rPr>
          <w:rFonts w:ascii="Arial" w:eastAsia="Times New Roman" w:hAnsi="Arial" w:cs="Arial"/>
          <w:lang w:val="de-DE"/>
        </w:rPr>
        <w:t xml:space="preserve">in ein </w:t>
      </w:r>
      <w:r w:rsidR="00B97F7B" w:rsidRPr="00AE2D1C">
        <w:rPr>
          <w:rFonts w:ascii="Arial" w:eastAsia="Times New Roman" w:hAnsi="Arial" w:cs="Arial"/>
          <w:lang w:val="de-DE"/>
        </w:rPr>
        <w:t>Reagenzglas</w:t>
      </w:r>
      <w:r w:rsidRPr="00AE2D1C">
        <w:rPr>
          <w:rFonts w:ascii="Arial" w:eastAsia="Times New Roman" w:hAnsi="Arial" w:cs="Arial"/>
          <w:lang w:val="de-DE"/>
        </w:rPr>
        <w:t xml:space="preserve"> tröpfeln.</w:t>
      </w:r>
    </w:p>
    <w:p w14:paraId="750970DC" w14:textId="61AB539F" w:rsidR="007817A2" w:rsidRDefault="007817A2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 w:rsidRPr="00AE2D1C">
        <w:rPr>
          <w:rFonts w:ascii="Arial" w:eastAsia="Times New Roman" w:hAnsi="Arial" w:cs="Arial"/>
          <w:lang w:val="de-DE"/>
        </w:rPr>
        <w:t xml:space="preserve">Gib </w:t>
      </w:r>
      <w:r w:rsidR="00B97F7B" w:rsidRPr="00AE2D1C">
        <w:rPr>
          <w:rFonts w:ascii="Arial" w:eastAsia="Times New Roman" w:hAnsi="Arial" w:cs="Arial"/>
          <w:lang w:val="de-DE"/>
        </w:rPr>
        <w:t>langsam gleich</w:t>
      </w:r>
      <w:r w:rsidR="00AE2D1C">
        <w:rPr>
          <w:rFonts w:ascii="Arial" w:eastAsia="Times New Roman" w:hAnsi="Arial" w:cs="Arial"/>
          <w:lang w:val="de-DE"/>
        </w:rPr>
        <w:t xml:space="preserve"> </w:t>
      </w:r>
      <w:r w:rsidR="00B97F7B" w:rsidRPr="00AE2D1C">
        <w:rPr>
          <w:rFonts w:ascii="Arial" w:eastAsia="Times New Roman" w:hAnsi="Arial" w:cs="Arial"/>
          <w:lang w:val="de-DE"/>
        </w:rPr>
        <w:t>viel</w:t>
      </w:r>
      <w:r w:rsidRPr="00AE2D1C">
        <w:rPr>
          <w:rFonts w:ascii="Arial" w:eastAsia="Times New Roman" w:hAnsi="Arial" w:cs="Arial"/>
          <w:lang w:val="de-DE"/>
        </w:rPr>
        <w:t xml:space="preserve"> Brennsprit</w:t>
      </w:r>
      <w:r w:rsidR="006444AF" w:rsidRPr="006444AF">
        <w:rPr>
          <w:rFonts w:ascii="Arial" w:eastAsia="Times New Roman" w:hAnsi="Arial" w:cs="Times New Roman"/>
          <w:bCs/>
          <w:kern w:val="36"/>
          <w:lang w:val="de-DE" w:eastAsia="de-DE"/>
        </w:rPr>
        <w:t xml:space="preserve"> </w:t>
      </w:r>
      <w:r w:rsidR="006444AF">
        <w:rPr>
          <w:rFonts w:ascii="Arial" w:eastAsia="Times New Roman" w:hAnsi="Arial" w:cs="Times New Roman"/>
          <w:bCs/>
          <w:kern w:val="36"/>
          <w:lang w:val="de-DE" w:eastAsia="de-DE"/>
        </w:rPr>
        <w:t>hin</w:t>
      </w:r>
      <w:r w:rsidR="006444AF" w:rsidRPr="00AE2D1C">
        <w:rPr>
          <w:rFonts w:ascii="Arial" w:eastAsia="Times New Roman" w:hAnsi="Arial" w:cs="Arial"/>
          <w:lang w:val="de-DE"/>
        </w:rPr>
        <w:t>zu</w:t>
      </w:r>
      <w:r w:rsidR="00AE2D1C">
        <w:rPr>
          <w:rFonts w:ascii="Arial" w:eastAsia="Times New Roman" w:hAnsi="Arial" w:cs="Arial"/>
          <w:lang w:val="de-DE"/>
        </w:rPr>
        <w:t>,</w:t>
      </w:r>
      <w:r w:rsidRPr="00AE2D1C">
        <w:rPr>
          <w:rFonts w:ascii="Arial" w:eastAsia="Times New Roman" w:hAnsi="Arial" w:cs="Arial"/>
          <w:lang w:val="de-DE"/>
        </w:rPr>
        <w:t xml:space="preserve"> </w:t>
      </w:r>
      <w:r w:rsidR="00AE2D1C">
        <w:rPr>
          <w:rFonts w:ascii="Arial" w:eastAsia="Times New Roman" w:hAnsi="Arial" w:cs="Times New Roman"/>
          <w:bCs/>
          <w:kern w:val="36"/>
          <w:lang w:val="de-DE" w:eastAsia="de-DE"/>
        </w:rPr>
        <w:t>wie Flüssigkeit im Reagenzglas vorhanden ist</w:t>
      </w:r>
      <w:r w:rsidR="006444AF">
        <w:rPr>
          <w:rFonts w:ascii="Arial" w:eastAsia="Times New Roman" w:hAnsi="Arial" w:cs="Times New Roman"/>
          <w:bCs/>
          <w:kern w:val="36"/>
          <w:lang w:val="de-DE" w:eastAsia="de-DE"/>
        </w:rPr>
        <w:t>.</w:t>
      </w:r>
    </w:p>
    <w:p w14:paraId="6E6BAE08" w14:textId="74BD468D" w:rsidR="001E34D6" w:rsidRDefault="001E34D6" w:rsidP="00161BCF">
      <w:pPr>
        <w:pStyle w:val="Listenabsatz"/>
        <w:numPr>
          <w:ilvl w:val="0"/>
          <w:numId w:val="9"/>
        </w:numPr>
        <w:spacing w:after="40"/>
        <w:ind w:left="426"/>
        <w:jc w:val="both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lang w:val="de-DE"/>
        </w:rPr>
        <w:t>Verschliesse das Reagenzglas mit dem Stopfen</w:t>
      </w:r>
      <w:r w:rsidR="0059563D">
        <w:rPr>
          <w:rFonts w:ascii="Arial" w:eastAsia="Times New Roman" w:hAnsi="Arial" w:cs="Arial"/>
          <w:lang w:val="de-DE"/>
        </w:rPr>
        <w:t>,</w:t>
      </w:r>
      <w:r>
        <w:rPr>
          <w:rFonts w:ascii="Arial" w:eastAsia="Times New Roman" w:hAnsi="Arial" w:cs="Arial"/>
          <w:lang w:val="de-DE"/>
        </w:rPr>
        <w:t xml:space="preserve"> und drehe das Gefäss mehrmals um.</w:t>
      </w:r>
    </w:p>
    <w:p w14:paraId="399084EE" w14:textId="77777777" w:rsidR="00EB1685" w:rsidRPr="00EB1685" w:rsidRDefault="00EB1685" w:rsidP="00EB1685">
      <w:pPr>
        <w:spacing w:after="40"/>
        <w:ind w:left="66"/>
        <w:jc w:val="both"/>
        <w:rPr>
          <w:rFonts w:ascii="Arial" w:eastAsia="Times New Roman" w:hAnsi="Arial" w:cs="Arial"/>
          <w:lang w:val="de-DE"/>
        </w:rPr>
      </w:pPr>
    </w:p>
    <w:p w14:paraId="13F01053" w14:textId="633642C6" w:rsidR="00AE2D1C" w:rsidRPr="00AE2D1C" w:rsidRDefault="00A9255A" w:rsidP="00161BCF">
      <w:pPr>
        <w:spacing w:after="40" w:line="276" w:lineRule="auto"/>
        <w:ind w:left="66"/>
        <w:jc w:val="both"/>
        <w:rPr>
          <w:rFonts w:ascii="Arial" w:eastAsia="Times New Roman" w:hAnsi="Arial" w:cs="Arial"/>
          <w:lang w:val="de-DE"/>
        </w:rPr>
      </w:pPr>
      <w:r w:rsidRPr="002464AB">
        <w:rPr>
          <w:b/>
          <w:noProof/>
          <w:color w:val="0000FF"/>
          <w:lang w:eastAsia="de-CH"/>
        </w:rPr>
        <w:drawing>
          <wp:anchor distT="0" distB="0" distL="114300" distR="114300" simplePos="0" relativeHeight="251661312" behindDoc="1" locked="0" layoutInCell="1" allowOverlap="1" wp14:anchorId="4DC79DE0" wp14:editId="1785046A">
            <wp:simplePos x="0" y="0"/>
            <wp:positionH relativeFrom="column">
              <wp:posOffset>5080</wp:posOffset>
            </wp:positionH>
            <wp:positionV relativeFrom="paragraph">
              <wp:posOffset>134620</wp:posOffset>
            </wp:positionV>
            <wp:extent cx="1169670" cy="1273810"/>
            <wp:effectExtent l="0" t="0" r="0" b="2540"/>
            <wp:wrapTight wrapText="bothSides">
              <wp:wrapPolygon edited="0">
                <wp:start x="0" y="0"/>
                <wp:lineTo x="0" y="21320"/>
                <wp:lineTo x="21107" y="21320"/>
                <wp:lineTo x="21107" y="0"/>
                <wp:lineTo x="0" y="0"/>
              </wp:wrapPolygon>
            </wp:wrapTight>
            <wp:docPr id="4" name="Bild 4" descr="http://www.simplyscience.ch/system/html/DNA-Extraktion23-dcea7147.png">
              <a:hlinkClick xmlns:a="http://schemas.openxmlformats.org/drawingml/2006/main" r:id="rId14" invalidUrl="http://www.simplyscience.ch/tl_files/content/Bilder Import/Experimente/DNA-Isolation aus Tomaten/DNA-Extraktion23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mplyscience.ch/system/html/DNA-Extraktion23-dcea7147.png">
                      <a:hlinkClick r:id="rId14" invalidUrl="http://www.simplyscience.ch/tl_files/content/Bilder Import/Experimente/DNA-Isolation aus Tomaten/DNA-Extraktion23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198F5" w14:textId="36011959" w:rsidR="007817A2" w:rsidRPr="002464AB" w:rsidRDefault="007817A2" w:rsidP="00161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val="de-DE"/>
        </w:rPr>
      </w:pPr>
      <w:r w:rsidRPr="002464AB">
        <w:rPr>
          <w:rFonts w:ascii="Arial" w:eastAsia="Times New Roman" w:hAnsi="Arial" w:cs="Arial"/>
          <w:b/>
          <w:sz w:val="22"/>
          <w:szCs w:val="22"/>
          <w:lang w:val="de-DE"/>
        </w:rPr>
        <w:t>Die DNA ist nun als weisser Knäuel zu sehen, den du mit einem Zahnstocher aus dem Reagenzglas fischen kannst.</w:t>
      </w:r>
      <w:r w:rsidR="008A5D59" w:rsidRPr="002464AB">
        <w:rPr>
          <w:rFonts w:ascii="Arial" w:eastAsia="Times New Roman" w:hAnsi="Arial" w:cs="Arial"/>
          <w:b/>
          <w:noProof/>
          <w:color w:val="0000FF"/>
          <w:sz w:val="22"/>
          <w:szCs w:val="22"/>
          <w:lang w:val="de-DE"/>
        </w:rPr>
        <w:t xml:space="preserve"> </w:t>
      </w:r>
    </w:p>
    <w:p w14:paraId="70705A10" w14:textId="1C4892CD" w:rsidR="008A5D59" w:rsidRPr="002464AB" w:rsidRDefault="008A5D59" w:rsidP="00161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464AB">
        <w:rPr>
          <w:rFonts w:ascii="Arial" w:hAnsi="Arial" w:cs="Arial"/>
          <w:b/>
          <w:bCs/>
          <w:sz w:val="22"/>
          <w:szCs w:val="22"/>
          <w:lang w:val="de-DE"/>
        </w:rPr>
        <w:t>Stelle aus der DNA ein Präparat her</w:t>
      </w:r>
      <w:r w:rsidR="0059563D">
        <w:rPr>
          <w:rFonts w:ascii="Arial" w:hAnsi="Arial" w:cs="Arial"/>
          <w:b/>
          <w:bCs/>
          <w:sz w:val="22"/>
          <w:szCs w:val="22"/>
          <w:lang w:val="de-DE"/>
        </w:rPr>
        <w:t>,</w:t>
      </w:r>
      <w:r w:rsidRPr="002464AB">
        <w:rPr>
          <w:rFonts w:ascii="Arial" w:hAnsi="Arial" w:cs="Arial"/>
          <w:b/>
          <w:bCs/>
          <w:sz w:val="22"/>
          <w:szCs w:val="22"/>
          <w:lang w:val="de-DE"/>
        </w:rPr>
        <w:t xml:space="preserve"> und betrachte es unter dem Mikroskop.</w:t>
      </w:r>
    </w:p>
    <w:p w14:paraId="15CECD1B" w14:textId="13CFE12D" w:rsidR="008A5D59" w:rsidRPr="002464AB" w:rsidRDefault="008A5D59" w:rsidP="00161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2464AB">
        <w:rPr>
          <w:rFonts w:ascii="Arial" w:hAnsi="Arial" w:cs="Arial"/>
          <w:b/>
          <w:bCs/>
          <w:sz w:val="22"/>
          <w:szCs w:val="22"/>
          <w:lang w:val="de-DE"/>
        </w:rPr>
        <w:t>Fertige eine Zeichnung an.</w:t>
      </w:r>
    </w:p>
    <w:p w14:paraId="2E7505CC" w14:textId="6431E44E" w:rsidR="0053768D" w:rsidRPr="0053768D" w:rsidRDefault="0053768D" w:rsidP="00EB1685">
      <w:pPr>
        <w:spacing w:before="480" w:line="276" w:lineRule="auto"/>
        <w:jc w:val="both"/>
        <w:rPr>
          <w:rFonts w:ascii="Arial" w:eastAsia="Calibri" w:hAnsi="Arial" w:cs="Calibri"/>
          <w:b/>
          <w:sz w:val="22"/>
          <w:szCs w:val="22"/>
          <w:lang w:val="de-DE" w:eastAsia="en-US"/>
        </w:rPr>
      </w:pPr>
      <w:r w:rsidRPr="0053768D">
        <w:rPr>
          <w:rFonts w:ascii="Arial" w:eastAsia="Calibri" w:hAnsi="Arial" w:cs="Calibri"/>
          <w:b/>
          <w:sz w:val="22"/>
          <w:szCs w:val="22"/>
          <w:lang w:val="de-DE" w:eastAsia="en-US"/>
        </w:rPr>
        <w:t>Entsorgung</w:t>
      </w:r>
    </w:p>
    <w:p w14:paraId="78CCDCDA" w14:textId="3B2D6BA8" w:rsidR="00673D90" w:rsidRPr="00EC1310" w:rsidRDefault="007817A2" w:rsidP="00161BC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464AB">
        <w:rPr>
          <w:rFonts w:ascii="Arial" w:hAnsi="Arial" w:cs="Arial"/>
          <w:sz w:val="22"/>
          <w:szCs w:val="22"/>
          <w:lang w:val="de-DE"/>
        </w:rPr>
        <w:t>Die Reagenzien müssen nicht speziell entsorgt werden.</w:t>
      </w:r>
    </w:p>
    <w:sectPr w:rsidR="00673D90" w:rsidRPr="00EC1310" w:rsidSect="007B42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60" w:right="112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C7011" w15:done="0"/>
  <w15:commentEx w15:paraId="6D370523" w15:done="0"/>
  <w15:commentEx w15:paraId="38B153FF" w15:done="0"/>
  <w15:commentEx w15:paraId="273474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E885" w14:textId="77777777" w:rsidR="00A265A0" w:rsidRDefault="00A265A0" w:rsidP="002464AB">
      <w:r>
        <w:separator/>
      </w:r>
    </w:p>
  </w:endnote>
  <w:endnote w:type="continuationSeparator" w:id="0">
    <w:p w14:paraId="1493EBE9" w14:textId="77777777" w:rsidR="00A265A0" w:rsidRDefault="00A265A0" w:rsidP="002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00B5" w14:textId="77777777" w:rsidR="00844343" w:rsidRDefault="008443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D0EC" w14:textId="77777777" w:rsidR="00844343" w:rsidRDefault="0084434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2A23" w14:textId="77777777" w:rsidR="00844343" w:rsidRDefault="008443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790B" w14:textId="77777777" w:rsidR="00A265A0" w:rsidRDefault="00A265A0" w:rsidP="002464AB">
      <w:r>
        <w:separator/>
      </w:r>
    </w:p>
  </w:footnote>
  <w:footnote w:type="continuationSeparator" w:id="0">
    <w:p w14:paraId="787D7B92" w14:textId="77777777" w:rsidR="00A265A0" w:rsidRDefault="00A265A0" w:rsidP="002464AB">
      <w:r>
        <w:continuationSeparator/>
      </w:r>
    </w:p>
  </w:footnote>
  <w:footnote w:id="1">
    <w:p w14:paraId="11B8DE62" w14:textId="197B15B4" w:rsidR="00EC1310" w:rsidRPr="00EC1310" w:rsidRDefault="00EC1310">
      <w:pPr>
        <w:pStyle w:val="Funotentext"/>
        <w:rPr>
          <w:rFonts w:ascii="Arial" w:hAnsi="Arial" w:cs="Arial"/>
          <w:sz w:val="16"/>
          <w:szCs w:val="16"/>
        </w:rPr>
      </w:pPr>
      <w:r w:rsidRPr="00EC1310">
        <w:rPr>
          <w:rStyle w:val="Funotenzeichen"/>
          <w:rFonts w:ascii="Arial" w:hAnsi="Arial" w:cs="Arial"/>
          <w:sz w:val="16"/>
          <w:szCs w:val="16"/>
        </w:rPr>
        <w:footnoteRef/>
      </w:r>
      <w:r w:rsidRPr="00EC1310">
        <w:rPr>
          <w:rFonts w:ascii="Arial" w:hAnsi="Arial" w:cs="Arial"/>
          <w:sz w:val="16"/>
          <w:szCs w:val="16"/>
        </w:rPr>
        <w:t xml:space="preserve"> Siehe auch: https://de.wikipedia.org/wiki/Puffer_%28Chemie%29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9444" w14:textId="77777777" w:rsidR="00844343" w:rsidRDefault="008443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65C67" w14:textId="77777777" w:rsidR="002464AB" w:rsidRPr="002464AB" w:rsidRDefault="002464AB" w:rsidP="002464AB">
    <w:pPr>
      <w:tabs>
        <w:tab w:val="left" w:pos="0"/>
        <w:tab w:val="right" w:pos="9356"/>
      </w:tabs>
      <w:jc w:val="right"/>
      <w:rPr>
        <w:rFonts w:ascii="Calibri" w:eastAsia="Calibri" w:hAnsi="Calibri" w:cs="Calibri"/>
        <w:b/>
        <w:color w:val="FF0000"/>
        <w:sz w:val="22"/>
        <w:szCs w:val="22"/>
        <w:lang w:eastAsia="en-US"/>
      </w:rPr>
    </w:pPr>
    <w:r w:rsidRPr="002464AB">
      <w:rPr>
        <w:rFonts w:ascii="Calibri" w:eastAsia="Calibri" w:hAnsi="Calibri" w:cs="Calibri"/>
        <w:b/>
        <w:color w:val="FF0000"/>
        <w:sz w:val="22"/>
        <w:szCs w:val="22"/>
        <w:lang w:eastAsia="en-US"/>
      </w:rPr>
      <w:t>MINT</w:t>
    </w:r>
    <w:r w:rsidRPr="002464AB">
      <w:rPr>
        <w:rFonts w:ascii="Calibri" w:eastAsia="Calibri" w:hAnsi="Calibri" w:cs="Calibri"/>
        <w:b/>
        <w:color w:val="FF0000"/>
        <w:sz w:val="22"/>
        <w:szCs w:val="22"/>
        <w:lang w:eastAsia="en-US"/>
      </w:rPr>
      <w:tab/>
      <w:t>Modul «Mikrokosmos»</w:t>
    </w:r>
  </w:p>
  <w:p w14:paraId="50BD0702" w14:textId="1033C18E" w:rsidR="00844343" w:rsidRPr="002464AB" w:rsidRDefault="002464AB" w:rsidP="00844343">
    <w:pPr>
      <w:tabs>
        <w:tab w:val="left" w:pos="0"/>
        <w:tab w:val="right" w:pos="9356"/>
      </w:tabs>
      <w:jc w:val="right"/>
      <w:rPr>
        <w:rFonts w:ascii="Calibri" w:eastAsia="Calibri" w:hAnsi="Calibri" w:cs="Calibri"/>
        <w:i/>
        <w:color w:val="FF0000"/>
        <w:sz w:val="22"/>
        <w:szCs w:val="22"/>
        <w:lang w:eastAsia="en-US"/>
      </w:rPr>
    </w:pPr>
    <w:r w:rsidRPr="002464AB">
      <w:rPr>
        <w:rFonts w:ascii="Calibri" w:eastAsia="Calibri" w:hAnsi="Calibri" w:cs="Calibri"/>
        <w:i/>
        <w:color w:val="FF0000"/>
        <w:sz w:val="22"/>
        <w:szCs w:val="22"/>
        <w:lang w:eastAsia="en-US"/>
      </w:rPr>
      <w:t>Wahlpflichtfach BL/BS</w:t>
    </w:r>
    <w:r w:rsidRPr="002464AB">
      <w:rPr>
        <w:rFonts w:ascii="Calibri" w:eastAsia="Calibri" w:hAnsi="Calibri" w:cs="Calibri"/>
        <w:i/>
        <w:color w:val="FF0000"/>
        <w:sz w:val="22"/>
        <w:szCs w:val="22"/>
        <w:lang w:eastAsia="en-US"/>
      </w:rPr>
      <w:tab/>
    </w:r>
    <w:r w:rsidR="00844343">
      <w:rPr>
        <w:rFonts w:ascii="Calibri" w:eastAsia="Calibri" w:hAnsi="Calibri" w:cs="Calibri"/>
        <w:i/>
        <w:color w:val="FF0000"/>
        <w:sz w:val="22"/>
        <w:szCs w:val="22"/>
        <w:lang w:eastAsia="en-US"/>
      </w:rPr>
      <w:t>1.4a_Arbeitsblatt</w:t>
    </w:r>
  </w:p>
  <w:p w14:paraId="1AE9A42C" w14:textId="77777777" w:rsidR="002464AB" w:rsidRPr="002464AB" w:rsidRDefault="002464AB" w:rsidP="002464AB">
    <w:pPr>
      <w:tabs>
        <w:tab w:val="left" w:pos="0"/>
        <w:tab w:val="right" w:pos="9356"/>
      </w:tabs>
      <w:jc w:val="right"/>
      <w:rPr>
        <w:rFonts w:ascii="Calibri" w:eastAsia="Calibri" w:hAnsi="Calibri" w:cs="Calibri"/>
        <w:i/>
        <w:color w:val="FF0000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B050A" w14:textId="77777777" w:rsidR="00844343" w:rsidRDefault="008443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BB4"/>
    <w:multiLevelType w:val="multilevel"/>
    <w:tmpl w:val="01BC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73890"/>
    <w:multiLevelType w:val="hybridMultilevel"/>
    <w:tmpl w:val="6330A2F6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23A90"/>
    <w:multiLevelType w:val="multilevel"/>
    <w:tmpl w:val="BD3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D781F"/>
    <w:multiLevelType w:val="multilevel"/>
    <w:tmpl w:val="2936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92E72"/>
    <w:multiLevelType w:val="multilevel"/>
    <w:tmpl w:val="2E804D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470D6"/>
    <w:multiLevelType w:val="multilevel"/>
    <w:tmpl w:val="98EE5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F2098"/>
    <w:multiLevelType w:val="hybridMultilevel"/>
    <w:tmpl w:val="98EE594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4598D"/>
    <w:multiLevelType w:val="hybridMultilevel"/>
    <w:tmpl w:val="8B8873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42553"/>
    <w:multiLevelType w:val="hybridMultilevel"/>
    <w:tmpl w:val="4E46251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7">
      <w:start w:val="1"/>
      <w:numFmt w:val="lowerLetter"/>
      <w:lvlText w:val="%2)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749B1"/>
    <w:multiLevelType w:val="multilevel"/>
    <w:tmpl w:val="9CEE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1F6CC1"/>
    <w:multiLevelType w:val="multilevel"/>
    <w:tmpl w:val="E60C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A2"/>
    <w:rsid w:val="00161BCF"/>
    <w:rsid w:val="001E34D6"/>
    <w:rsid w:val="002464AB"/>
    <w:rsid w:val="002A528D"/>
    <w:rsid w:val="00347190"/>
    <w:rsid w:val="0036198F"/>
    <w:rsid w:val="004537C9"/>
    <w:rsid w:val="004D0C6C"/>
    <w:rsid w:val="0053768D"/>
    <w:rsid w:val="0059563D"/>
    <w:rsid w:val="006243BF"/>
    <w:rsid w:val="006444AF"/>
    <w:rsid w:val="00673D90"/>
    <w:rsid w:val="006A6483"/>
    <w:rsid w:val="00711C5E"/>
    <w:rsid w:val="007817A2"/>
    <w:rsid w:val="007B4251"/>
    <w:rsid w:val="00820568"/>
    <w:rsid w:val="00844343"/>
    <w:rsid w:val="008A5D59"/>
    <w:rsid w:val="00971475"/>
    <w:rsid w:val="00A265A0"/>
    <w:rsid w:val="00A9255A"/>
    <w:rsid w:val="00AE2D1C"/>
    <w:rsid w:val="00B754EB"/>
    <w:rsid w:val="00B97F7B"/>
    <w:rsid w:val="00C12E4D"/>
    <w:rsid w:val="00C85574"/>
    <w:rsid w:val="00C90016"/>
    <w:rsid w:val="00CE3161"/>
    <w:rsid w:val="00EB1685"/>
    <w:rsid w:val="00EC1310"/>
    <w:rsid w:val="00F31C88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7F2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link w:val="berschrift1Zchn"/>
    <w:uiPriority w:val="9"/>
    <w:qFormat/>
    <w:rsid w:val="00781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7817A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7817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17A2"/>
    <w:rPr>
      <w:rFonts w:ascii="Times" w:hAnsi="Times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7A2"/>
    <w:rPr>
      <w:rFonts w:ascii="Times" w:hAnsi="Times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17A2"/>
    <w:rPr>
      <w:rFonts w:ascii="Times" w:hAnsi="Times"/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7817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Fett">
    <w:name w:val="Strong"/>
    <w:basedOn w:val="Absatz-Standardschriftart"/>
    <w:uiPriority w:val="22"/>
    <w:qFormat/>
    <w:rsid w:val="007817A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817A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7A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7A2"/>
    <w:rPr>
      <w:rFonts w:ascii="Lucida Grande" w:hAnsi="Lucida Grande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46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4A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46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4AB"/>
    <w:rPr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2464AB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64AB"/>
    <w:rPr>
      <w:rFonts w:eastAsiaTheme="minorHAnsi"/>
      <w:sz w:val="20"/>
      <w:szCs w:val="20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64AB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4AB"/>
    <w:pPr>
      <w:spacing w:after="0"/>
    </w:pPr>
    <w:rPr>
      <w:rFonts w:eastAsiaTheme="minorEastAsia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4AB"/>
    <w:rPr>
      <w:rFonts w:eastAsiaTheme="minorHAnsi"/>
      <w:b/>
      <w:bCs/>
      <w:sz w:val="20"/>
      <w:szCs w:val="20"/>
      <w:lang w:val="de-CH" w:eastAsia="en-US"/>
    </w:rPr>
  </w:style>
  <w:style w:type="paragraph" w:styleId="Listenabsatz">
    <w:name w:val="List Paragraph"/>
    <w:basedOn w:val="Standard"/>
    <w:uiPriority w:val="34"/>
    <w:qFormat/>
    <w:rsid w:val="00EC13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13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1310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C1310"/>
    <w:rPr>
      <w:vertAlign w:val="superscript"/>
    </w:rPr>
  </w:style>
  <w:style w:type="table" w:styleId="Tabellenraster">
    <w:name w:val="Table Grid"/>
    <w:basedOn w:val="NormaleTabelle"/>
    <w:uiPriority w:val="59"/>
    <w:rsid w:val="0053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link w:val="berschrift1Zchn"/>
    <w:uiPriority w:val="9"/>
    <w:qFormat/>
    <w:rsid w:val="00781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7817A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7817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17A2"/>
    <w:rPr>
      <w:rFonts w:ascii="Times" w:hAnsi="Times"/>
      <w:b/>
      <w:bCs/>
      <w:kern w:val="36"/>
      <w:sz w:val="4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7A2"/>
    <w:rPr>
      <w:rFonts w:ascii="Times" w:hAnsi="Times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17A2"/>
    <w:rPr>
      <w:rFonts w:ascii="Times" w:hAnsi="Times"/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7817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DE"/>
    </w:rPr>
  </w:style>
  <w:style w:type="character" w:styleId="Fett">
    <w:name w:val="Strong"/>
    <w:basedOn w:val="Absatz-Standardschriftart"/>
    <w:uiPriority w:val="22"/>
    <w:qFormat/>
    <w:rsid w:val="007817A2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7817A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7A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7A2"/>
    <w:rPr>
      <w:rFonts w:ascii="Lucida Grande" w:hAnsi="Lucida Grande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46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64A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46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64AB"/>
    <w:rPr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2464AB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64AB"/>
    <w:rPr>
      <w:rFonts w:eastAsiaTheme="minorHAnsi"/>
      <w:sz w:val="20"/>
      <w:szCs w:val="20"/>
      <w:lang w:val="de-CH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64AB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64AB"/>
    <w:pPr>
      <w:spacing w:after="0"/>
    </w:pPr>
    <w:rPr>
      <w:rFonts w:eastAsiaTheme="minorEastAsia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64AB"/>
    <w:rPr>
      <w:rFonts w:eastAsiaTheme="minorHAnsi"/>
      <w:b/>
      <w:bCs/>
      <w:sz w:val="20"/>
      <w:szCs w:val="20"/>
      <w:lang w:val="de-CH" w:eastAsia="en-US"/>
    </w:rPr>
  </w:style>
  <w:style w:type="paragraph" w:styleId="Listenabsatz">
    <w:name w:val="List Paragraph"/>
    <w:basedOn w:val="Standard"/>
    <w:uiPriority w:val="34"/>
    <w:qFormat/>
    <w:rsid w:val="00EC13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131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1310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C1310"/>
    <w:rPr>
      <w:vertAlign w:val="superscript"/>
    </w:rPr>
  </w:style>
  <w:style w:type="table" w:styleId="Tabellenraster">
    <w:name w:val="Table Grid"/>
    <w:basedOn w:val="NormaleTabelle"/>
    <w:uiPriority w:val="59"/>
    <w:rsid w:val="0053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.wikipedia.org/wiki/Pufferl%C3%B6su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mplyscience.ch/tl_files/content/Bilder%20Import/Experimente/DNA-Isolation%20aus%20Tomaten/DNA-Extraktion28.pn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implyscience.ch/tl_files/content/Bilder%20Import/Experimente/DNA-Isolation%20aus%20Tomaten/DNA-Extraktion23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03C0-4B15-45AE-9BFC-05EAABF2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97937B15.dotm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BKSD Informatik, IT Volksschulen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</cp:lastModifiedBy>
  <cp:revision>8</cp:revision>
  <cp:lastPrinted>2016-03-10T16:11:00Z</cp:lastPrinted>
  <dcterms:created xsi:type="dcterms:W3CDTF">2016-02-26T09:22:00Z</dcterms:created>
  <dcterms:modified xsi:type="dcterms:W3CDTF">2016-03-10T16:11:00Z</dcterms:modified>
</cp:coreProperties>
</file>