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46B57B" w14:textId="77777777" w:rsidR="0000750F" w:rsidRPr="00D51426" w:rsidRDefault="00186B49" w:rsidP="0015083E">
      <w:pPr>
        <w:pStyle w:val="berschrift1"/>
      </w:pPr>
      <w:r>
        <w:t>Info</w:t>
      </w:r>
      <w:r w:rsidR="00FD4C2E">
        <w:t>rmations</w:t>
      </w:r>
      <w:r>
        <w:t xml:space="preserve">blatt </w:t>
      </w:r>
      <w:r w:rsidR="00A9167C">
        <w:t>2</w:t>
      </w:r>
      <w:r w:rsidR="0000750F">
        <w:t xml:space="preserve">: </w:t>
      </w:r>
      <w:r w:rsidR="00FD4C2E">
        <w:br/>
      </w:r>
      <w:r w:rsidR="00A9167C">
        <w:t>Grundbefehle für</w:t>
      </w:r>
      <w:r w:rsidR="00FD4C2E">
        <w:t xml:space="preserve"> die</w:t>
      </w:r>
      <w:r w:rsidR="00A9167C">
        <w:t xml:space="preserve"> Programmierung mit </w:t>
      </w:r>
      <w:r w:rsidR="00FD4C2E">
        <w:rPr>
          <w:rFonts w:cs="Arial"/>
        </w:rPr>
        <w:t>«</w:t>
      </w:r>
      <w:r w:rsidR="00A9167C">
        <w:t>Processing</w:t>
      </w:r>
      <w:r w:rsidR="00FD4C2E">
        <w:rPr>
          <w:rFonts w:cs="Arial"/>
        </w:rPr>
        <w:t>»</w:t>
      </w:r>
    </w:p>
    <w:p w14:paraId="2FACF631" w14:textId="0242F249" w:rsidR="00A9167C" w:rsidRPr="0015083E" w:rsidRDefault="003D02D0" w:rsidP="00FD4C2E">
      <w:pPr>
        <w:spacing w:after="0"/>
        <w:jc w:val="both"/>
        <w:outlineLvl w:val="3"/>
        <w:rPr>
          <w:lang w:val="de-CH" w:eastAsia="de-CH"/>
        </w:rPr>
      </w:pPr>
      <w:r>
        <w:rPr>
          <w:lang w:val="de-CH" w:eastAsia="de-CH"/>
        </w:rPr>
        <w:t xml:space="preserve">Du findest hier einige Grundbefehle, die du bei der Programmierung mit </w:t>
      </w:r>
      <w:r w:rsidR="00FD4C2E">
        <w:rPr>
          <w:rFonts w:cs="Arial"/>
          <w:lang w:val="de-CH" w:eastAsia="de-CH"/>
        </w:rPr>
        <w:t>«</w:t>
      </w:r>
      <w:r>
        <w:rPr>
          <w:lang w:val="de-CH" w:eastAsia="de-CH"/>
        </w:rPr>
        <w:t>Processing</w:t>
      </w:r>
      <w:r w:rsidR="00FD4C2E">
        <w:rPr>
          <w:rFonts w:cs="Arial"/>
          <w:lang w:val="de-CH" w:eastAsia="de-CH"/>
        </w:rPr>
        <w:t>»</w:t>
      </w:r>
      <w:r>
        <w:rPr>
          <w:lang w:val="de-CH" w:eastAsia="de-CH"/>
        </w:rPr>
        <w:t xml:space="preserve"> brauchst. Alle Befehle, d</w:t>
      </w:r>
      <w:bookmarkStart w:id="0" w:name="_GoBack"/>
      <w:bookmarkEnd w:id="0"/>
      <w:r>
        <w:rPr>
          <w:lang w:val="de-CH" w:eastAsia="de-CH"/>
        </w:rPr>
        <w:t>ie du für die Bearbeitung der folgenden Aufgaben benötigst</w:t>
      </w:r>
      <w:r w:rsidR="00FD4C2E">
        <w:rPr>
          <w:lang w:val="de-CH" w:eastAsia="de-CH"/>
        </w:rPr>
        <w:t>,</w:t>
      </w:r>
      <w:r>
        <w:rPr>
          <w:lang w:val="de-CH" w:eastAsia="de-CH"/>
        </w:rPr>
        <w:t xml:space="preserve"> sind aufgeführt. Weitere Befehle findest </w:t>
      </w:r>
      <w:r w:rsidRPr="0015083E">
        <w:rPr>
          <w:lang w:val="de-CH" w:eastAsia="de-CH"/>
        </w:rPr>
        <w:t>du unter</w:t>
      </w:r>
      <w:r w:rsidR="00FD4C2E" w:rsidRPr="0015083E">
        <w:rPr>
          <w:lang w:val="de-CH" w:eastAsia="de-CH"/>
        </w:rPr>
        <w:t>:</w:t>
      </w:r>
      <w:r w:rsidRPr="0015083E">
        <w:rPr>
          <w:lang w:val="de-CH" w:eastAsia="de-CH"/>
        </w:rPr>
        <w:t xml:space="preserve"> </w:t>
      </w:r>
      <w:hyperlink r:id="rId9" w:history="1">
        <w:r w:rsidR="0015083E" w:rsidRPr="0015083E">
          <w:rPr>
            <w:rStyle w:val="Hyperlink"/>
            <w:color w:val="auto"/>
            <w:u w:val="none"/>
            <w:lang w:val="de-CH" w:eastAsia="de-CH"/>
          </w:rPr>
          <w:t>www.creativecoding.org/lesson/basics/processing/einstieg-in-processing</w:t>
        </w:r>
      </w:hyperlink>
    </w:p>
    <w:p w14:paraId="196D8CB8" w14:textId="77777777" w:rsidR="00A9167C" w:rsidRPr="00A9167C" w:rsidRDefault="00A9167C" w:rsidP="00FC26A6">
      <w:pPr>
        <w:pStyle w:val="berschrift3"/>
      </w:pPr>
      <w:r w:rsidRPr="00A9167C">
        <w:t>Generelle Befehle:</w:t>
      </w:r>
    </w:p>
    <w:tbl>
      <w:tblPr>
        <w:tblW w:w="9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4110"/>
        <w:gridCol w:w="3071"/>
      </w:tblGrid>
      <w:tr w:rsidR="003302DA" w14:paraId="1B90C033" w14:textId="77777777" w:rsidTr="003302DA">
        <w:tc>
          <w:tcPr>
            <w:tcW w:w="2377" w:type="dxa"/>
            <w:shd w:val="clear" w:color="auto" w:fill="D9D9D9"/>
          </w:tcPr>
          <w:p w14:paraId="1ABC3D4C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302DA">
              <w:rPr>
                <w:rFonts w:eastAsia="Times New Roman"/>
                <w:b/>
              </w:rPr>
              <w:t>Befehl</w:t>
            </w:r>
          </w:p>
        </w:tc>
        <w:tc>
          <w:tcPr>
            <w:tcW w:w="4110" w:type="dxa"/>
            <w:shd w:val="clear" w:color="auto" w:fill="D9D9D9"/>
          </w:tcPr>
          <w:p w14:paraId="428846E7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302DA">
              <w:rPr>
                <w:rFonts w:eastAsia="Times New Roman"/>
                <w:b/>
              </w:rPr>
              <w:t>Bedeutung</w:t>
            </w:r>
          </w:p>
        </w:tc>
        <w:tc>
          <w:tcPr>
            <w:tcW w:w="3071" w:type="dxa"/>
            <w:shd w:val="clear" w:color="auto" w:fill="D9D9D9"/>
          </w:tcPr>
          <w:p w14:paraId="0114F1E6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302DA">
              <w:rPr>
                <w:rFonts w:eastAsia="Times New Roman"/>
                <w:b/>
              </w:rPr>
              <w:t xml:space="preserve">Beispiel </w:t>
            </w:r>
          </w:p>
        </w:tc>
      </w:tr>
      <w:tr w:rsidR="00A9167C" w14:paraId="1239F6B5" w14:textId="77777777" w:rsidTr="003302DA">
        <w:tc>
          <w:tcPr>
            <w:tcW w:w="2377" w:type="dxa"/>
            <w:shd w:val="clear" w:color="auto" w:fill="auto"/>
          </w:tcPr>
          <w:p w14:paraId="1B2A2E7C" w14:textId="77777777" w:rsidR="00A9167C" w:rsidRPr="009341C2" w:rsidRDefault="00A9167C" w:rsidP="00FC26A6">
            <w:pPr>
              <w:pStyle w:val="KeinLeerraum"/>
              <w:spacing w:before="40"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341C2">
              <w:rPr>
                <w:rFonts w:ascii="Courier New" w:eastAsia="Times New Roman" w:hAnsi="Courier New" w:cs="Courier New"/>
                <w:sz w:val="20"/>
                <w:szCs w:val="20"/>
                <w:lang w:val="en-GB"/>
              </w:rPr>
              <w:t>size(x,y);</w:t>
            </w:r>
          </w:p>
        </w:tc>
        <w:tc>
          <w:tcPr>
            <w:tcW w:w="4110" w:type="dxa"/>
            <w:shd w:val="clear" w:color="auto" w:fill="auto"/>
          </w:tcPr>
          <w:p w14:paraId="3C4614BD" w14:textId="77777777" w:rsidR="00A9167C" w:rsidRPr="003302DA" w:rsidRDefault="00FD4C2E" w:rsidP="00FD4C2E">
            <w:pPr>
              <w:pStyle w:val="KeinLeerraum"/>
              <w:spacing w:before="40" w:after="40"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Setze die </w:t>
            </w:r>
            <w:r w:rsidR="00A9167C" w:rsidRPr="003302DA">
              <w:rPr>
                <w:rFonts w:eastAsia="Times New Roman"/>
              </w:rPr>
              <w:t xml:space="preserve">Breite </w:t>
            </w:r>
            <w:r w:rsidR="00A9167C" w:rsidRPr="00CC52CA">
              <w:rPr>
                <w:rFonts w:ascii="Courier New" w:eastAsia="Times New Roman" w:hAnsi="Courier New" w:cs="Courier New"/>
              </w:rPr>
              <w:t>(x)</w:t>
            </w:r>
            <w:r w:rsidR="00A9167C" w:rsidRPr="003302DA">
              <w:rPr>
                <w:rFonts w:eastAsia="Times New Roman"/>
              </w:rPr>
              <w:t xml:space="preserve"> und </w:t>
            </w:r>
            <w:r>
              <w:rPr>
                <w:rFonts w:eastAsia="Times New Roman"/>
              </w:rPr>
              <w:t xml:space="preserve">die </w:t>
            </w:r>
            <w:r w:rsidR="00A9167C" w:rsidRPr="003302DA">
              <w:rPr>
                <w:rFonts w:eastAsia="Times New Roman"/>
              </w:rPr>
              <w:t xml:space="preserve">Höhe </w:t>
            </w:r>
            <w:r w:rsidR="00A9167C" w:rsidRPr="00CC52CA">
              <w:rPr>
                <w:rFonts w:ascii="Courier New" w:eastAsia="Times New Roman" w:hAnsi="Courier New" w:cs="Courier New"/>
              </w:rPr>
              <w:t>(y)</w:t>
            </w:r>
            <w:r w:rsidR="00A9167C" w:rsidRPr="003302DA">
              <w:rPr>
                <w:rFonts w:eastAsia="Times New Roman"/>
              </w:rPr>
              <w:t xml:space="preserve"> des Fensters</w:t>
            </w:r>
            <w:r>
              <w:rPr>
                <w:rFonts w:eastAsia="Times New Roman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67967601" w14:textId="77777777" w:rsidR="00A9167C" w:rsidRPr="009341C2" w:rsidRDefault="00A9167C" w:rsidP="00FC26A6">
            <w:pPr>
              <w:pStyle w:val="KeinLeerraum"/>
              <w:spacing w:before="40"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341C2">
              <w:rPr>
                <w:rFonts w:ascii="Courier New" w:eastAsia="Times New Roman" w:hAnsi="Courier New" w:cs="Courier New"/>
                <w:sz w:val="20"/>
                <w:szCs w:val="20"/>
                <w:lang w:val="en-GB"/>
              </w:rPr>
              <w:t>size(200,400);</w:t>
            </w:r>
          </w:p>
        </w:tc>
      </w:tr>
      <w:tr w:rsidR="00A9167C" w:rsidRPr="000D5A5E" w14:paraId="03476C9C" w14:textId="77777777" w:rsidTr="003302DA">
        <w:tc>
          <w:tcPr>
            <w:tcW w:w="2377" w:type="dxa"/>
            <w:shd w:val="clear" w:color="auto" w:fill="auto"/>
          </w:tcPr>
          <w:p w14:paraId="54BA3846" w14:textId="77777777" w:rsidR="00A9167C" w:rsidRPr="009341C2" w:rsidRDefault="00A9167C" w:rsidP="00FC26A6">
            <w:pPr>
              <w:pStyle w:val="KeinLeerraum"/>
              <w:spacing w:before="40"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341C2">
              <w:rPr>
                <w:rFonts w:ascii="Courier New" w:eastAsia="Times New Roman" w:hAnsi="Courier New" w:cs="Courier New"/>
                <w:sz w:val="20"/>
                <w:szCs w:val="20"/>
              </w:rPr>
              <w:t>background(r,g,b);</w:t>
            </w:r>
          </w:p>
        </w:tc>
        <w:tc>
          <w:tcPr>
            <w:tcW w:w="4110" w:type="dxa"/>
            <w:shd w:val="clear" w:color="auto" w:fill="auto"/>
          </w:tcPr>
          <w:p w14:paraId="070DA9F4" w14:textId="77777777" w:rsidR="00A9167C" w:rsidRPr="003302DA" w:rsidRDefault="00A9167C" w:rsidP="00FD4C2E">
            <w:pPr>
              <w:pStyle w:val="KeinLeerraum"/>
              <w:spacing w:before="40" w:after="40" w:line="276" w:lineRule="auto"/>
              <w:jc w:val="both"/>
              <w:rPr>
                <w:rFonts w:eastAsia="Times New Roman"/>
              </w:rPr>
            </w:pPr>
            <w:r w:rsidRPr="003302DA">
              <w:rPr>
                <w:rFonts w:eastAsia="Times New Roman"/>
              </w:rPr>
              <w:t>Setz</w:t>
            </w:r>
            <w:r w:rsidR="00FD4C2E">
              <w:rPr>
                <w:rFonts w:eastAsia="Times New Roman"/>
              </w:rPr>
              <w:t>e</w:t>
            </w:r>
            <w:r w:rsidRPr="003302DA">
              <w:rPr>
                <w:rFonts w:eastAsia="Times New Roman"/>
              </w:rPr>
              <w:t xml:space="preserve"> die Hintergrundfarbe auf die Werte </w:t>
            </w:r>
            <w:r w:rsidRPr="00CC52CA">
              <w:rPr>
                <w:rFonts w:ascii="Courier New" w:eastAsia="Times New Roman" w:hAnsi="Courier New" w:cs="Courier New"/>
              </w:rPr>
              <w:t>r</w:t>
            </w:r>
            <w:r w:rsidRPr="003302DA">
              <w:rPr>
                <w:rFonts w:eastAsia="Times New Roman"/>
              </w:rPr>
              <w:t xml:space="preserve"> für Rot, </w:t>
            </w:r>
            <w:r w:rsidRPr="00CC52CA">
              <w:rPr>
                <w:rFonts w:ascii="Courier New" w:eastAsia="Times New Roman" w:hAnsi="Courier New" w:cs="Courier New"/>
              </w:rPr>
              <w:t>g</w:t>
            </w:r>
            <w:r w:rsidRPr="003302DA">
              <w:rPr>
                <w:rFonts w:eastAsia="Times New Roman"/>
              </w:rPr>
              <w:t xml:space="preserve"> für Grün und </w:t>
            </w:r>
            <w:r w:rsidRPr="00CC52CA">
              <w:rPr>
                <w:rFonts w:ascii="Courier New" w:eastAsia="Times New Roman" w:hAnsi="Courier New" w:cs="Courier New"/>
              </w:rPr>
              <w:t>b</w:t>
            </w:r>
            <w:r w:rsidRPr="003302DA">
              <w:rPr>
                <w:rFonts w:eastAsia="Times New Roman"/>
              </w:rPr>
              <w:t xml:space="preserve"> für Blau (alle Werte liegen zwischen 0 und 255)</w:t>
            </w:r>
            <w:r w:rsidR="00FD4C2E">
              <w:rPr>
                <w:rFonts w:eastAsia="Times New Roman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323DA4EC" w14:textId="1889F108" w:rsidR="00A9167C" w:rsidRPr="003302DA" w:rsidRDefault="0085079D" w:rsidP="009341C2">
            <w:pPr>
              <w:pStyle w:val="KeinLeerraum"/>
              <w:spacing w:before="40" w:line="276" w:lineRule="auto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>B</w:t>
            </w:r>
            <w:r w:rsidR="00A9167C" w:rsidRPr="003302DA">
              <w:rPr>
                <w:rFonts w:eastAsia="Times New Roman"/>
              </w:rPr>
              <w:t>lau:</w:t>
            </w:r>
          </w:p>
          <w:p w14:paraId="01ECBCD1" w14:textId="77777777" w:rsidR="00A9167C" w:rsidRPr="009341C2" w:rsidRDefault="00A9167C" w:rsidP="009341C2">
            <w:pPr>
              <w:pStyle w:val="KeinLeerraum"/>
              <w:spacing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9341C2">
              <w:rPr>
                <w:rFonts w:ascii="Courier New" w:eastAsia="Times New Roman" w:hAnsi="Courier New" w:cs="Courier New"/>
                <w:sz w:val="20"/>
                <w:szCs w:val="20"/>
              </w:rPr>
              <w:t>background(0,0,255);</w:t>
            </w:r>
          </w:p>
          <w:p w14:paraId="7214518C" w14:textId="7EF07447" w:rsidR="00A9167C" w:rsidRPr="003302DA" w:rsidRDefault="0085079D" w:rsidP="009341C2">
            <w:pPr>
              <w:pStyle w:val="KeinLeerraum"/>
              <w:spacing w:before="40" w:line="276" w:lineRule="auto"/>
              <w:jc w:val="both"/>
              <w:rPr>
                <w:rFonts w:eastAsia="Times New Roman"/>
                <w:lang w:val="en-GB"/>
              </w:rPr>
            </w:pPr>
            <w:r>
              <w:rPr>
                <w:rFonts w:eastAsia="Times New Roman"/>
                <w:lang w:val="en-GB"/>
              </w:rPr>
              <w:t>R</w:t>
            </w:r>
            <w:r w:rsidR="00A9167C" w:rsidRPr="003302DA">
              <w:rPr>
                <w:rFonts w:eastAsia="Times New Roman"/>
                <w:lang w:val="en-GB"/>
              </w:rPr>
              <w:t>ot:</w:t>
            </w:r>
          </w:p>
          <w:p w14:paraId="10896DD6" w14:textId="77777777" w:rsidR="00A9167C" w:rsidRPr="009341C2" w:rsidRDefault="00A9167C" w:rsidP="009341C2">
            <w:pPr>
              <w:pStyle w:val="KeinLeerraum"/>
              <w:spacing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GB"/>
              </w:rPr>
            </w:pPr>
            <w:r w:rsidRPr="009341C2">
              <w:rPr>
                <w:rFonts w:ascii="Courier New" w:eastAsia="Times New Roman" w:hAnsi="Courier New" w:cs="Courier New"/>
                <w:sz w:val="20"/>
                <w:szCs w:val="20"/>
                <w:lang w:val="en-GB"/>
              </w:rPr>
              <w:t>background(255,0,0);</w:t>
            </w:r>
          </w:p>
        </w:tc>
      </w:tr>
    </w:tbl>
    <w:p w14:paraId="661E432F" w14:textId="77777777" w:rsidR="00A9167C" w:rsidRPr="00A9167C" w:rsidRDefault="00A9167C" w:rsidP="00FC26A6">
      <w:pPr>
        <w:pStyle w:val="berschrift3"/>
      </w:pPr>
      <w:r w:rsidRPr="00A9167C">
        <w:t xml:space="preserve">Methoden von </w:t>
      </w:r>
      <w:r w:rsidR="00FD4C2E">
        <w:rPr>
          <w:rFonts w:cs="Arial"/>
        </w:rPr>
        <w:t>«</w:t>
      </w:r>
      <w:r w:rsidRPr="00A9167C">
        <w:t>Processing</w:t>
      </w:r>
      <w:r w:rsidR="00FD4C2E">
        <w:rPr>
          <w:rFonts w:cs="Arial"/>
        </w:rPr>
        <w:t>»</w:t>
      </w:r>
      <w:r w:rsidRPr="00A9167C">
        <w:t>, in denen der Code steht: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7229"/>
      </w:tblGrid>
      <w:tr w:rsidR="00A9167C" w:rsidRPr="00FC26A6" w14:paraId="2394C190" w14:textId="77777777" w:rsidTr="003302DA">
        <w:tc>
          <w:tcPr>
            <w:tcW w:w="2377" w:type="dxa"/>
            <w:shd w:val="clear" w:color="auto" w:fill="D9D9D9"/>
          </w:tcPr>
          <w:p w14:paraId="320449DA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302DA">
              <w:rPr>
                <w:rFonts w:eastAsia="Times New Roman"/>
                <w:b/>
              </w:rPr>
              <w:t>Methode</w:t>
            </w:r>
          </w:p>
        </w:tc>
        <w:tc>
          <w:tcPr>
            <w:tcW w:w="7229" w:type="dxa"/>
            <w:shd w:val="clear" w:color="auto" w:fill="D9D9D9"/>
          </w:tcPr>
          <w:p w14:paraId="699210A0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302DA">
              <w:rPr>
                <w:rFonts w:eastAsia="Times New Roman"/>
                <w:b/>
              </w:rPr>
              <w:t>Bedeutung</w:t>
            </w:r>
          </w:p>
        </w:tc>
      </w:tr>
      <w:tr w:rsidR="00A9167C" w14:paraId="40AC7D50" w14:textId="77777777" w:rsidTr="003302DA">
        <w:tc>
          <w:tcPr>
            <w:tcW w:w="2377" w:type="dxa"/>
            <w:shd w:val="clear" w:color="auto" w:fill="auto"/>
          </w:tcPr>
          <w:p w14:paraId="1CD27952" w14:textId="77777777" w:rsidR="00A9167C" w:rsidRPr="001843A6" w:rsidRDefault="00A9167C" w:rsidP="00FC26A6">
            <w:pPr>
              <w:pStyle w:val="KeinLeerraum"/>
              <w:spacing w:before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</w:rPr>
              <w:t>void setup(){</w:t>
            </w:r>
          </w:p>
          <w:p w14:paraId="5185079E" w14:textId="77777777" w:rsidR="00A9167C" w:rsidRPr="001843A6" w:rsidRDefault="00A9167C" w:rsidP="003302DA">
            <w:pPr>
              <w:pStyle w:val="KeinLeerraum"/>
              <w:spacing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...</w:t>
            </w:r>
          </w:p>
          <w:p w14:paraId="77822784" w14:textId="77777777" w:rsidR="00A9167C" w:rsidRPr="003302DA" w:rsidRDefault="00A9167C" w:rsidP="003302DA">
            <w:pPr>
              <w:pStyle w:val="KeinLeerraum"/>
              <w:spacing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en-GB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</w:rPr>
              <w:t>}</w:t>
            </w:r>
          </w:p>
        </w:tc>
        <w:tc>
          <w:tcPr>
            <w:tcW w:w="7229" w:type="dxa"/>
            <w:shd w:val="clear" w:color="auto" w:fill="auto"/>
          </w:tcPr>
          <w:p w14:paraId="5732DB1A" w14:textId="77777777" w:rsidR="00A9167C" w:rsidRPr="003302DA" w:rsidRDefault="00A9167C" w:rsidP="00FC26A6">
            <w:pPr>
              <w:pStyle w:val="KeinLeerraum"/>
              <w:spacing w:before="40" w:line="276" w:lineRule="auto"/>
              <w:jc w:val="both"/>
              <w:rPr>
                <w:rFonts w:eastAsia="Times New Roman"/>
              </w:rPr>
            </w:pPr>
            <w:r w:rsidRPr="003302DA">
              <w:rPr>
                <w:rFonts w:eastAsia="Times New Roman"/>
              </w:rPr>
              <w:t xml:space="preserve">In dieser Methode stehen alle Befehle, </w:t>
            </w:r>
            <w:r w:rsidR="00FD4C2E">
              <w:rPr>
                <w:rFonts w:eastAsia="Times New Roman"/>
              </w:rPr>
              <w:t>die</w:t>
            </w:r>
            <w:r w:rsidR="00FD4C2E" w:rsidRPr="003302DA">
              <w:rPr>
                <w:rFonts w:eastAsia="Times New Roman"/>
              </w:rPr>
              <w:t xml:space="preserve"> </w:t>
            </w:r>
            <w:r w:rsidRPr="003302DA">
              <w:rPr>
                <w:rFonts w:eastAsia="Times New Roman"/>
              </w:rPr>
              <w:t>nur einmal ausgeführt werden sollen. Das sind typischerweise:</w:t>
            </w:r>
          </w:p>
          <w:p w14:paraId="550C60DE" w14:textId="77777777" w:rsidR="00A9167C" w:rsidRPr="003302DA" w:rsidRDefault="0085079D" w:rsidP="00CC52CA">
            <w:pPr>
              <w:pStyle w:val="KeinLeerraum"/>
              <w:numPr>
                <w:ilvl w:val="0"/>
                <w:numId w:val="12"/>
              </w:numPr>
              <w:spacing w:line="276" w:lineRule="auto"/>
              <w:ind w:left="317" w:hanging="14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A9167C" w:rsidRPr="003302DA">
              <w:rPr>
                <w:rFonts w:eastAsia="Times New Roman"/>
              </w:rPr>
              <w:t>Setzen der Fenstergrösse</w:t>
            </w:r>
          </w:p>
          <w:p w14:paraId="56ECF81E" w14:textId="77777777" w:rsidR="00A9167C" w:rsidRPr="003302DA" w:rsidRDefault="0085079D" w:rsidP="00CC52CA">
            <w:pPr>
              <w:pStyle w:val="KeinLeerraum"/>
              <w:numPr>
                <w:ilvl w:val="0"/>
                <w:numId w:val="12"/>
              </w:numPr>
              <w:spacing w:line="276" w:lineRule="auto"/>
              <w:ind w:left="317" w:hanging="14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A9167C" w:rsidRPr="003302DA">
              <w:rPr>
                <w:rFonts w:eastAsia="Times New Roman"/>
              </w:rPr>
              <w:t>Setzten der Hintergrundfarbe</w:t>
            </w:r>
          </w:p>
          <w:p w14:paraId="5BF77E13" w14:textId="77777777" w:rsidR="00A9167C" w:rsidRPr="003302DA" w:rsidRDefault="0085079D" w:rsidP="00CC52CA">
            <w:pPr>
              <w:pStyle w:val="KeinLeerraum"/>
              <w:numPr>
                <w:ilvl w:val="0"/>
                <w:numId w:val="12"/>
              </w:numPr>
              <w:spacing w:after="40" w:line="276" w:lineRule="auto"/>
              <w:ind w:left="318" w:hanging="142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A9167C" w:rsidRPr="003302DA">
              <w:rPr>
                <w:rFonts w:eastAsia="Times New Roman"/>
              </w:rPr>
              <w:t>Zeichnen des Hintergrunds</w:t>
            </w:r>
          </w:p>
        </w:tc>
      </w:tr>
      <w:tr w:rsidR="00A9167C" w:rsidRPr="000D5A5E" w14:paraId="1114EB74" w14:textId="77777777" w:rsidTr="003302DA">
        <w:tc>
          <w:tcPr>
            <w:tcW w:w="2377" w:type="dxa"/>
            <w:shd w:val="clear" w:color="auto" w:fill="auto"/>
          </w:tcPr>
          <w:p w14:paraId="34503ACF" w14:textId="77777777" w:rsidR="00A9167C" w:rsidRPr="001843A6" w:rsidRDefault="00A9167C" w:rsidP="00FC26A6">
            <w:pPr>
              <w:pStyle w:val="KeinLeerraum"/>
              <w:spacing w:before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</w:rPr>
              <w:t>void draw(){</w:t>
            </w:r>
          </w:p>
          <w:p w14:paraId="04ECDB63" w14:textId="77777777" w:rsidR="00A9167C" w:rsidRPr="001843A6" w:rsidRDefault="00A9167C" w:rsidP="003302DA">
            <w:pPr>
              <w:pStyle w:val="KeinLeerraum"/>
              <w:spacing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</w:rPr>
              <w:t xml:space="preserve">   ...</w:t>
            </w:r>
          </w:p>
          <w:p w14:paraId="0DA923AF" w14:textId="77777777" w:rsidR="00A9167C" w:rsidRPr="003302DA" w:rsidRDefault="00A9167C" w:rsidP="003302DA">
            <w:pPr>
              <w:pStyle w:val="KeinLeerraum"/>
              <w:spacing w:line="276" w:lineRule="auto"/>
              <w:jc w:val="both"/>
              <w:rPr>
                <w:rFonts w:eastAsia="Times New Roman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</w:rPr>
              <w:t>}</w:t>
            </w:r>
          </w:p>
        </w:tc>
        <w:tc>
          <w:tcPr>
            <w:tcW w:w="7229" w:type="dxa"/>
            <w:shd w:val="clear" w:color="auto" w:fill="auto"/>
          </w:tcPr>
          <w:p w14:paraId="2CCAA553" w14:textId="77777777" w:rsidR="00A9167C" w:rsidRPr="003302DA" w:rsidRDefault="00A9167C" w:rsidP="00FC26A6">
            <w:pPr>
              <w:pStyle w:val="KeinLeerraum"/>
              <w:spacing w:before="40" w:line="276" w:lineRule="auto"/>
              <w:jc w:val="both"/>
              <w:rPr>
                <w:rFonts w:eastAsia="Times New Roman"/>
              </w:rPr>
            </w:pPr>
            <w:r w:rsidRPr="003302DA">
              <w:rPr>
                <w:rFonts w:eastAsia="Times New Roman"/>
              </w:rPr>
              <w:t xml:space="preserve">In dieser Methode stehen alle Befehle, </w:t>
            </w:r>
            <w:r w:rsidR="00FD4C2E">
              <w:rPr>
                <w:rFonts w:eastAsia="Times New Roman"/>
              </w:rPr>
              <w:t>die</w:t>
            </w:r>
            <w:r w:rsidR="00FD4C2E" w:rsidRPr="003302DA">
              <w:rPr>
                <w:rFonts w:eastAsia="Times New Roman"/>
              </w:rPr>
              <w:t xml:space="preserve"> </w:t>
            </w:r>
            <w:r w:rsidRPr="003302DA">
              <w:rPr>
                <w:rFonts w:eastAsia="Times New Roman"/>
              </w:rPr>
              <w:t>immer wieder ausgeführt werden sollen. Das sind:</w:t>
            </w:r>
          </w:p>
          <w:p w14:paraId="75353631" w14:textId="69A9C6B8" w:rsidR="00A9167C" w:rsidRPr="003302DA" w:rsidRDefault="0085079D" w:rsidP="00CC52CA">
            <w:pPr>
              <w:pStyle w:val="KeinLeerraum"/>
              <w:numPr>
                <w:ilvl w:val="0"/>
                <w:numId w:val="12"/>
              </w:numPr>
              <w:spacing w:line="276" w:lineRule="auto"/>
              <w:ind w:left="317" w:hanging="141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A9167C" w:rsidRPr="003302DA">
              <w:rPr>
                <w:rFonts w:eastAsia="Times New Roman"/>
              </w:rPr>
              <w:t>Überprüfen von Programmzuständen</w:t>
            </w:r>
            <w:r w:rsidR="00FD4C2E">
              <w:rPr>
                <w:rFonts w:eastAsia="Times New Roman"/>
              </w:rPr>
              <w:t xml:space="preserve"> (</w:t>
            </w:r>
            <w:r>
              <w:rPr>
                <w:rFonts w:eastAsia="Times New Roman"/>
              </w:rPr>
              <w:t>z. B,</w:t>
            </w:r>
            <w:r w:rsidR="00A9167C" w:rsidRPr="003302DA">
              <w:rPr>
                <w:rFonts w:eastAsia="Times New Roman"/>
              </w:rPr>
              <w:t xml:space="preserve"> Maus gedrückt und Tas</w:t>
            </w:r>
            <w:r>
              <w:rPr>
                <w:rFonts w:eastAsia="Times New Roman"/>
              </w:rPr>
              <w:softHyphen/>
            </w:r>
            <w:r w:rsidR="00A9167C" w:rsidRPr="003302DA">
              <w:rPr>
                <w:rFonts w:eastAsia="Times New Roman"/>
              </w:rPr>
              <w:t>te gedrückt</w:t>
            </w:r>
            <w:r w:rsidR="00FD4C2E">
              <w:rPr>
                <w:rFonts w:eastAsia="Times New Roman"/>
              </w:rPr>
              <w:t>)</w:t>
            </w:r>
          </w:p>
          <w:p w14:paraId="156CFC3A" w14:textId="77777777" w:rsidR="00A9167C" w:rsidRPr="003302DA" w:rsidRDefault="0085079D" w:rsidP="00CC52CA">
            <w:pPr>
              <w:pStyle w:val="KeinLeerraum"/>
              <w:numPr>
                <w:ilvl w:val="0"/>
                <w:numId w:val="12"/>
              </w:numPr>
              <w:spacing w:after="40" w:line="276" w:lineRule="auto"/>
              <w:ind w:left="318" w:hanging="142"/>
              <w:jc w:val="both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  <w:r w:rsidR="00A9167C" w:rsidRPr="003302DA">
              <w:rPr>
                <w:rFonts w:eastAsia="Times New Roman"/>
              </w:rPr>
              <w:t>Zeichnen von Objekten an der Mausposition</w:t>
            </w:r>
          </w:p>
        </w:tc>
      </w:tr>
    </w:tbl>
    <w:p w14:paraId="6A998553" w14:textId="77777777" w:rsidR="00A9167C" w:rsidRPr="00A9167C" w:rsidRDefault="00A9167C" w:rsidP="00FC26A6">
      <w:pPr>
        <w:pStyle w:val="berschrift3"/>
      </w:pPr>
      <w:r w:rsidRPr="00A9167C">
        <w:t>Zeichnen von Figuren: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4110"/>
        <w:gridCol w:w="3071"/>
      </w:tblGrid>
      <w:tr w:rsidR="003302DA" w:rsidRPr="00FC26A6" w14:paraId="5E63B10D" w14:textId="77777777" w:rsidTr="003302DA">
        <w:tc>
          <w:tcPr>
            <w:tcW w:w="2377" w:type="dxa"/>
            <w:shd w:val="clear" w:color="auto" w:fill="D9D9D9"/>
          </w:tcPr>
          <w:p w14:paraId="1E9CA63C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302DA">
              <w:rPr>
                <w:rFonts w:eastAsia="Times New Roman"/>
                <w:b/>
              </w:rPr>
              <w:t>Befehl</w:t>
            </w:r>
          </w:p>
        </w:tc>
        <w:tc>
          <w:tcPr>
            <w:tcW w:w="4110" w:type="dxa"/>
            <w:shd w:val="clear" w:color="auto" w:fill="D9D9D9"/>
          </w:tcPr>
          <w:p w14:paraId="7AA2008B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302DA">
              <w:rPr>
                <w:rFonts w:eastAsia="Times New Roman"/>
                <w:b/>
              </w:rPr>
              <w:t>Bedeutung</w:t>
            </w:r>
          </w:p>
        </w:tc>
        <w:tc>
          <w:tcPr>
            <w:tcW w:w="3071" w:type="dxa"/>
            <w:shd w:val="clear" w:color="auto" w:fill="D9D9D9"/>
          </w:tcPr>
          <w:p w14:paraId="33FBCFE7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302DA">
              <w:rPr>
                <w:rFonts w:eastAsia="Times New Roman"/>
                <w:b/>
              </w:rPr>
              <w:t xml:space="preserve">Beispiel </w:t>
            </w:r>
          </w:p>
        </w:tc>
      </w:tr>
      <w:tr w:rsidR="00A9167C" w14:paraId="5F6D7013" w14:textId="77777777" w:rsidTr="003302DA">
        <w:tc>
          <w:tcPr>
            <w:tcW w:w="2377" w:type="dxa"/>
            <w:shd w:val="clear" w:color="auto" w:fill="auto"/>
          </w:tcPr>
          <w:p w14:paraId="318C1B49" w14:textId="77777777" w:rsidR="00A9167C" w:rsidRPr="001843A6" w:rsidRDefault="00A9167C" w:rsidP="00FC26A6">
            <w:pPr>
              <w:pStyle w:val="KeinLeerraum"/>
              <w:spacing w:before="40"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</w:rPr>
              <w:t>point(x,y)</w:t>
            </w:r>
          </w:p>
        </w:tc>
        <w:tc>
          <w:tcPr>
            <w:tcW w:w="4110" w:type="dxa"/>
            <w:shd w:val="clear" w:color="auto" w:fill="auto"/>
          </w:tcPr>
          <w:p w14:paraId="66FF9802" w14:textId="77777777" w:rsidR="00A9167C" w:rsidRPr="003302DA" w:rsidRDefault="00A9167C" w:rsidP="00FD4C2E">
            <w:pPr>
              <w:pStyle w:val="KeinLeerraum"/>
              <w:spacing w:before="40" w:after="40" w:line="276" w:lineRule="auto"/>
              <w:jc w:val="both"/>
              <w:rPr>
                <w:rFonts w:eastAsia="Times New Roman"/>
              </w:rPr>
            </w:pPr>
            <w:r w:rsidRPr="003302DA">
              <w:rPr>
                <w:rFonts w:eastAsia="Times New Roman"/>
              </w:rPr>
              <w:t xml:space="preserve">Zeichne einen Punkt an der Position </w:t>
            </w:r>
            <w:r w:rsidRPr="00CC52CA">
              <w:rPr>
                <w:rFonts w:ascii="Courier New" w:eastAsia="Times New Roman" w:hAnsi="Courier New" w:cs="Courier New"/>
              </w:rPr>
              <w:t>x,y</w:t>
            </w:r>
            <w:r w:rsidR="00FD4C2E">
              <w:rPr>
                <w:rFonts w:eastAsia="Times New Roman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7677726B" w14:textId="77777777" w:rsidR="00A9167C" w:rsidRPr="001843A6" w:rsidRDefault="00A9167C" w:rsidP="00FC26A6">
            <w:pPr>
              <w:pStyle w:val="KeinLeerraum"/>
              <w:spacing w:before="40"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</w:rPr>
              <w:t>point(30,20);</w:t>
            </w:r>
          </w:p>
        </w:tc>
      </w:tr>
      <w:tr w:rsidR="00A9167C" w14:paraId="40068FA7" w14:textId="77777777" w:rsidTr="003302DA">
        <w:tc>
          <w:tcPr>
            <w:tcW w:w="2377" w:type="dxa"/>
            <w:shd w:val="clear" w:color="auto" w:fill="auto"/>
          </w:tcPr>
          <w:p w14:paraId="047176D3" w14:textId="77777777" w:rsidR="00A9167C" w:rsidRPr="001843A6" w:rsidRDefault="00A9167C" w:rsidP="00FC26A6">
            <w:pPr>
              <w:pStyle w:val="KeinLeerraum"/>
              <w:spacing w:before="40"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</w:rPr>
              <w:t>line(x1,y1,x2,y2)</w:t>
            </w:r>
          </w:p>
        </w:tc>
        <w:tc>
          <w:tcPr>
            <w:tcW w:w="4110" w:type="dxa"/>
            <w:shd w:val="clear" w:color="auto" w:fill="auto"/>
          </w:tcPr>
          <w:p w14:paraId="0FE8420A" w14:textId="77777777" w:rsidR="00A9167C" w:rsidRPr="003302DA" w:rsidRDefault="00A9167C" w:rsidP="00FD4C2E">
            <w:pPr>
              <w:pStyle w:val="KeinLeerraum"/>
              <w:spacing w:before="40" w:after="40" w:line="276" w:lineRule="auto"/>
              <w:jc w:val="both"/>
              <w:rPr>
                <w:rFonts w:eastAsia="Times New Roman"/>
              </w:rPr>
            </w:pPr>
            <w:r w:rsidRPr="003302DA">
              <w:rPr>
                <w:rFonts w:eastAsia="Times New Roman"/>
              </w:rPr>
              <w:t>Zeichne eine Line vo</w:t>
            </w:r>
            <w:r w:rsidR="00FD4C2E">
              <w:rPr>
                <w:rFonts w:eastAsia="Times New Roman"/>
              </w:rPr>
              <w:t>n</w:t>
            </w:r>
            <w:r w:rsidRPr="003302DA">
              <w:rPr>
                <w:rFonts w:eastAsia="Times New Roman"/>
              </w:rPr>
              <w:t xml:space="preserve"> Punkt </w:t>
            </w:r>
            <w:r w:rsidRPr="00CC52CA">
              <w:rPr>
                <w:rFonts w:ascii="Courier New" w:eastAsia="Times New Roman" w:hAnsi="Courier New" w:cs="Courier New"/>
              </w:rPr>
              <w:t>x1,y1</w:t>
            </w:r>
            <w:r w:rsidRPr="003302DA">
              <w:rPr>
                <w:rFonts w:eastAsia="Times New Roman"/>
              </w:rPr>
              <w:t xml:space="preserve"> zu Punkt </w:t>
            </w:r>
            <w:r w:rsidRPr="00CC52CA">
              <w:rPr>
                <w:rFonts w:ascii="Courier New" w:eastAsia="Times New Roman" w:hAnsi="Courier New" w:cs="Courier New"/>
              </w:rPr>
              <w:t>x2,y2</w:t>
            </w:r>
            <w:r w:rsidR="00FD4C2E">
              <w:rPr>
                <w:rFonts w:eastAsia="Times New Roman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5C3A34C0" w14:textId="77777777" w:rsidR="00A9167C" w:rsidRPr="001843A6" w:rsidRDefault="00A9167C" w:rsidP="00FC26A6">
            <w:pPr>
              <w:pStyle w:val="KeinLeerraum"/>
              <w:spacing w:before="40"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</w:rPr>
              <w:t>line(10,20,90,10);</w:t>
            </w:r>
          </w:p>
        </w:tc>
      </w:tr>
      <w:tr w:rsidR="00A9167C" w14:paraId="161EF063" w14:textId="77777777" w:rsidTr="003302DA">
        <w:tc>
          <w:tcPr>
            <w:tcW w:w="2377" w:type="dxa"/>
            <w:shd w:val="clear" w:color="auto" w:fill="auto"/>
          </w:tcPr>
          <w:p w14:paraId="56C1D4B4" w14:textId="77777777" w:rsidR="00A9167C" w:rsidRPr="001843A6" w:rsidRDefault="00A9167C" w:rsidP="00FC26A6">
            <w:pPr>
              <w:pStyle w:val="KeinLeerraum"/>
              <w:spacing w:before="40"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</w:rPr>
              <w:t>rect(x,y,b,h)</w:t>
            </w:r>
          </w:p>
        </w:tc>
        <w:tc>
          <w:tcPr>
            <w:tcW w:w="4110" w:type="dxa"/>
            <w:shd w:val="clear" w:color="auto" w:fill="auto"/>
          </w:tcPr>
          <w:p w14:paraId="6509F1D4" w14:textId="04638EB1" w:rsidR="00A9167C" w:rsidRPr="003302DA" w:rsidRDefault="00A9167C" w:rsidP="00FD4C2E">
            <w:pPr>
              <w:pStyle w:val="KeinLeerraum"/>
              <w:spacing w:before="40" w:after="40" w:line="276" w:lineRule="auto"/>
              <w:jc w:val="both"/>
              <w:rPr>
                <w:rFonts w:eastAsia="Times New Roman"/>
              </w:rPr>
            </w:pPr>
            <w:r w:rsidRPr="003302DA">
              <w:rPr>
                <w:rFonts w:eastAsia="Times New Roman"/>
              </w:rPr>
              <w:t>Zeichne ausgehend vo</w:t>
            </w:r>
            <w:r w:rsidR="00FD4C2E">
              <w:rPr>
                <w:rFonts w:eastAsia="Times New Roman"/>
              </w:rPr>
              <w:t>n</w:t>
            </w:r>
            <w:r w:rsidRPr="003302DA">
              <w:rPr>
                <w:rFonts w:eastAsia="Times New Roman"/>
              </w:rPr>
              <w:t xml:space="preserve"> Punkt </w:t>
            </w:r>
            <w:r w:rsidRPr="00CC52CA">
              <w:rPr>
                <w:rFonts w:ascii="Courier New" w:eastAsia="Times New Roman" w:hAnsi="Courier New" w:cs="Courier New"/>
              </w:rPr>
              <w:t>x,y</w:t>
            </w:r>
            <w:r w:rsidRPr="003302DA">
              <w:rPr>
                <w:rFonts w:eastAsia="Times New Roman"/>
              </w:rPr>
              <w:t xml:space="preserve"> ein Rechteck mit der Breite </w:t>
            </w:r>
            <w:r w:rsidRPr="00CC52CA">
              <w:rPr>
                <w:rFonts w:ascii="Courier New" w:eastAsia="Times New Roman" w:hAnsi="Courier New" w:cs="Courier New"/>
              </w:rPr>
              <w:t>b</w:t>
            </w:r>
            <w:r w:rsidRPr="003302DA">
              <w:rPr>
                <w:rFonts w:eastAsia="Times New Roman"/>
              </w:rPr>
              <w:t xml:space="preserve"> und der Höhe</w:t>
            </w:r>
            <w:r w:rsidR="0085079D">
              <w:rPr>
                <w:rFonts w:eastAsia="Times New Roman"/>
              </w:rPr>
              <w:t> </w:t>
            </w:r>
            <w:r w:rsidRPr="00CC52CA">
              <w:rPr>
                <w:rFonts w:ascii="Courier New" w:eastAsia="Times New Roman" w:hAnsi="Courier New" w:cs="Courier New"/>
              </w:rPr>
              <w:t>h</w:t>
            </w:r>
            <w:r w:rsidR="00FD4C2E">
              <w:rPr>
                <w:rFonts w:eastAsia="Times New Roman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498F3632" w14:textId="77777777" w:rsidR="00A9167C" w:rsidRPr="001843A6" w:rsidRDefault="00A9167C" w:rsidP="00FC26A6">
            <w:pPr>
              <w:pStyle w:val="KeinLeerraum"/>
              <w:spacing w:before="40"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</w:rPr>
              <w:t>rect(20,10,300,200);</w:t>
            </w:r>
          </w:p>
        </w:tc>
      </w:tr>
      <w:tr w:rsidR="00A9167C" w14:paraId="0C1673D8" w14:textId="77777777" w:rsidTr="003302DA">
        <w:tc>
          <w:tcPr>
            <w:tcW w:w="2377" w:type="dxa"/>
            <w:shd w:val="clear" w:color="auto" w:fill="auto"/>
          </w:tcPr>
          <w:p w14:paraId="3BF8BFBC" w14:textId="77777777" w:rsidR="00A9167C" w:rsidRPr="001843A6" w:rsidRDefault="00A9167C" w:rsidP="00FC26A6">
            <w:pPr>
              <w:pStyle w:val="KeinLeerraum"/>
              <w:spacing w:before="40"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fr-CH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  <w:lang w:val="fr-CH"/>
              </w:rPr>
              <w:t>ellipse(x,y,b,h)</w:t>
            </w:r>
          </w:p>
        </w:tc>
        <w:tc>
          <w:tcPr>
            <w:tcW w:w="4110" w:type="dxa"/>
            <w:shd w:val="clear" w:color="auto" w:fill="auto"/>
          </w:tcPr>
          <w:p w14:paraId="50E06ADC" w14:textId="77777777" w:rsidR="00A9167C" w:rsidRPr="003302DA" w:rsidRDefault="00A9167C" w:rsidP="00FD4C2E">
            <w:pPr>
              <w:pStyle w:val="KeinLeerraum"/>
              <w:spacing w:before="40" w:after="40" w:line="276" w:lineRule="auto"/>
              <w:jc w:val="both"/>
              <w:rPr>
                <w:rFonts w:eastAsia="Times New Roman"/>
              </w:rPr>
            </w:pPr>
            <w:r w:rsidRPr="003302DA">
              <w:rPr>
                <w:rFonts w:eastAsia="Times New Roman"/>
              </w:rPr>
              <w:t xml:space="preserve">Zeichne eine Ellipse um den Punkt </w:t>
            </w:r>
            <w:r w:rsidRPr="00CC52CA">
              <w:rPr>
                <w:rFonts w:ascii="Courier New" w:eastAsia="Times New Roman" w:hAnsi="Courier New" w:cs="Courier New"/>
              </w:rPr>
              <w:t>x,y</w:t>
            </w:r>
            <w:r w:rsidRPr="003302DA">
              <w:rPr>
                <w:rFonts w:eastAsia="Times New Roman"/>
              </w:rPr>
              <w:t xml:space="preserve"> mit der Höhe </w:t>
            </w:r>
            <w:r w:rsidRPr="00CC52CA">
              <w:rPr>
                <w:rFonts w:ascii="Courier New" w:eastAsia="Times New Roman" w:hAnsi="Courier New" w:cs="Courier New"/>
              </w:rPr>
              <w:t>h</w:t>
            </w:r>
            <w:r w:rsidRPr="003302DA">
              <w:rPr>
                <w:rFonts w:eastAsia="Times New Roman"/>
              </w:rPr>
              <w:t xml:space="preserve"> und der Breite </w:t>
            </w:r>
            <w:r w:rsidRPr="00CC52CA">
              <w:rPr>
                <w:rFonts w:ascii="Courier New" w:eastAsia="Times New Roman" w:hAnsi="Courier New" w:cs="Courier New"/>
              </w:rPr>
              <w:t>b</w:t>
            </w:r>
            <w:r w:rsidRPr="003302DA">
              <w:rPr>
                <w:rFonts w:eastAsia="Times New Roman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4C705269" w14:textId="77777777" w:rsidR="00A9167C" w:rsidRPr="001843A6" w:rsidRDefault="00A9167C" w:rsidP="00FC26A6">
            <w:pPr>
              <w:pStyle w:val="KeinLeerraum"/>
              <w:spacing w:before="40"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</w:rPr>
              <w:t>ellipse(50,70,30,30);</w:t>
            </w:r>
          </w:p>
        </w:tc>
      </w:tr>
    </w:tbl>
    <w:p w14:paraId="5466D5F2" w14:textId="77777777" w:rsidR="00A9167C" w:rsidRPr="00FD4C2E" w:rsidRDefault="00A9167C" w:rsidP="00A9167C">
      <w:pPr>
        <w:pStyle w:val="KeinLeerraum"/>
        <w:rPr>
          <w:sz w:val="10"/>
          <w:szCs w:val="10"/>
        </w:rPr>
      </w:pPr>
    </w:p>
    <w:p w14:paraId="082A92C3" w14:textId="5D5591F7" w:rsidR="00A9167C" w:rsidRPr="00C66BC0" w:rsidRDefault="003D02D0" w:rsidP="00FD4C2E">
      <w:pPr>
        <w:pStyle w:val="berschrift3"/>
        <w:spacing w:before="120"/>
      </w:pPr>
      <w:r>
        <w:br w:type="page"/>
      </w:r>
      <w:r w:rsidR="00A9167C" w:rsidRPr="00C66BC0">
        <w:lastRenderedPageBreak/>
        <w:t>Setzten von Farben: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7"/>
        <w:gridCol w:w="4110"/>
        <w:gridCol w:w="3071"/>
      </w:tblGrid>
      <w:tr w:rsidR="003302DA" w:rsidRPr="00FC26A6" w14:paraId="1E6610DD" w14:textId="77777777" w:rsidTr="003302DA">
        <w:tc>
          <w:tcPr>
            <w:tcW w:w="2377" w:type="dxa"/>
            <w:shd w:val="clear" w:color="auto" w:fill="D9D9D9"/>
          </w:tcPr>
          <w:p w14:paraId="644D0141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302DA">
              <w:rPr>
                <w:rFonts w:eastAsia="Times New Roman"/>
                <w:b/>
              </w:rPr>
              <w:t>Befehl</w:t>
            </w:r>
          </w:p>
        </w:tc>
        <w:tc>
          <w:tcPr>
            <w:tcW w:w="4110" w:type="dxa"/>
            <w:shd w:val="clear" w:color="auto" w:fill="D9D9D9"/>
          </w:tcPr>
          <w:p w14:paraId="79360036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302DA">
              <w:rPr>
                <w:rFonts w:eastAsia="Times New Roman"/>
                <w:b/>
              </w:rPr>
              <w:t>Bedeutung</w:t>
            </w:r>
          </w:p>
        </w:tc>
        <w:tc>
          <w:tcPr>
            <w:tcW w:w="3071" w:type="dxa"/>
            <w:shd w:val="clear" w:color="auto" w:fill="D9D9D9"/>
          </w:tcPr>
          <w:p w14:paraId="27B32383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302DA">
              <w:rPr>
                <w:rFonts w:eastAsia="Times New Roman"/>
                <w:b/>
              </w:rPr>
              <w:t xml:space="preserve">Beispiel </w:t>
            </w:r>
          </w:p>
        </w:tc>
      </w:tr>
      <w:tr w:rsidR="00A9167C" w:rsidRPr="000D5A5E" w14:paraId="5B73A4E1" w14:textId="77777777" w:rsidTr="003302DA">
        <w:tc>
          <w:tcPr>
            <w:tcW w:w="2377" w:type="dxa"/>
            <w:shd w:val="clear" w:color="auto" w:fill="auto"/>
          </w:tcPr>
          <w:p w14:paraId="4CA1B192" w14:textId="77777777" w:rsidR="00A9167C" w:rsidRPr="001843A6" w:rsidRDefault="00A9167C" w:rsidP="00FC26A6">
            <w:pPr>
              <w:pStyle w:val="KeinLeerraum"/>
              <w:spacing w:before="40"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fr-CH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</w:rPr>
              <w:t>background</w:t>
            </w:r>
            <w:r w:rsidRPr="001843A6">
              <w:rPr>
                <w:rFonts w:ascii="Courier New" w:eastAsia="Times New Roman" w:hAnsi="Courier New" w:cs="Courier New"/>
                <w:sz w:val="20"/>
                <w:szCs w:val="20"/>
                <w:lang w:val="fr-CH"/>
              </w:rPr>
              <w:t>(r,g,b);</w:t>
            </w:r>
          </w:p>
        </w:tc>
        <w:tc>
          <w:tcPr>
            <w:tcW w:w="4110" w:type="dxa"/>
            <w:shd w:val="clear" w:color="auto" w:fill="auto"/>
          </w:tcPr>
          <w:p w14:paraId="72260C39" w14:textId="77777777" w:rsidR="00A9167C" w:rsidRPr="003302DA" w:rsidRDefault="00A9167C" w:rsidP="00FC26A6">
            <w:pPr>
              <w:pStyle w:val="KeinLeerraum"/>
              <w:spacing w:before="40" w:after="40" w:line="276" w:lineRule="auto"/>
              <w:jc w:val="both"/>
              <w:rPr>
                <w:rFonts w:eastAsia="Times New Roman"/>
              </w:rPr>
            </w:pPr>
            <w:r w:rsidRPr="003302DA">
              <w:rPr>
                <w:rFonts w:eastAsia="Times New Roman"/>
              </w:rPr>
              <w:t>Setz</w:t>
            </w:r>
            <w:r w:rsidR="006742C7">
              <w:rPr>
                <w:rFonts w:eastAsia="Times New Roman"/>
              </w:rPr>
              <w:t>e</w:t>
            </w:r>
            <w:r w:rsidRPr="003302DA">
              <w:rPr>
                <w:rFonts w:eastAsia="Times New Roman"/>
              </w:rPr>
              <w:t xml:space="preserve"> die Hintergrundfarbe auf die Werte </w:t>
            </w:r>
            <w:r w:rsidRPr="00CC52CA">
              <w:rPr>
                <w:rFonts w:ascii="Courier New" w:eastAsia="Times New Roman" w:hAnsi="Courier New" w:cs="Courier New"/>
              </w:rPr>
              <w:t>r</w:t>
            </w:r>
            <w:r w:rsidRPr="003302DA">
              <w:rPr>
                <w:rFonts w:eastAsia="Times New Roman"/>
              </w:rPr>
              <w:t xml:space="preserve"> für Rot, </w:t>
            </w:r>
            <w:r w:rsidRPr="00CC52CA">
              <w:rPr>
                <w:rFonts w:ascii="Courier New" w:eastAsia="Times New Roman" w:hAnsi="Courier New" w:cs="Courier New"/>
              </w:rPr>
              <w:t>g</w:t>
            </w:r>
            <w:r w:rsidRPr="003302DA">
              <w:rPr>
                <w:rFonts w:eastAsia="Times New Roman"/>
              </w:rPr>
              <w:t xml:space="preserve"> für Grün und </w:t>
            </w:r>
            <w:r w:rsidRPr="00CC52CA">
              <w:rPr>
                <w:rFonts w:ascii="Courier New" w:eastAsia="Times New Roman" w:hAnsi="Courier New" w:cs="Courier New"/>
              </w:rPr>
              <w:t>b</w:t>
            </w:r>
            <w:r w:rsidRPr="003302DA">
              <w:rPr>
                <w:rFonts w:eastAsia="Times New Roman"/>
              </w:rPr>
              <w:t xml:space="preserve"> für Blau (alle Werte liegen zwischen 0 und 255)</w:t>
            </w:r>
            <w:r w:rsidR="00A73517">
              <w:rPr>
                <w:rFonts w:eastAsia="Times New Roman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38AFCCE9" w14:textId="7A65DBE9" w:rsidR="00A9167C" w:rsidRPr="003302DA" w:rsidRDefault="0085079D" w:rsidP="00FC26A6">
            <w:pPr>
              <w:pStyle w:val="KeinLeerraum"/>
              <w:spacing w:before="40" w:line="276" w:lineRule="auto"/>
              <w:jc w:val="both"/>
              <w:rPr>
                <w:rFonts w:eastAsia="Times New Roman"/>
                <w:lang w:val="fr-CH"/>
              </w:rPr>
            </w:pPr>
            <w:r>
              <w:rPr>
                <w:rFonts w:eastAsia="Times New Roman"/>
                <w:lang w:val="fr-CH"/>
              </w:rPr>
              <w:t>B</w:t>
            </w:r>
            <w:r w:rsidR="00A9167C" w:rsidRPr="003302DA">
              <w:rPr>
                <w:rFonts w:eastAsia="Times New Roman"/>
                <w:lang w:val="fr-CH"/>
              </w:rPr>
              <w:t>lau:</w:t>
            </w:r>
          </w:p>
          <w:p w14:paraId="4B54D731" w14:textId="77777777" w:rsidR="00A9167C" w:rsidRPr="001843A6" w:rsidRDefault="00A9167C" w:rsidP="00FC26A6">
            <w:pPr>
              <w:pStyle w:val="KeinLeerraum"/>
              <w:spacing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fr-CH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  <w:lang w:val="fr-CH"/>
              </w:rPr>
              <w:t>background(0,0,255);</w:t>
            </w:r>
          </w:p>
          <w:p w14:paraId="10D056C2" w14:textId="30B28204" w:rsidR="00A9167C" w:rsidRPr="003302DA" w:rsidRDefault="0085079D" w:rsidP="001843A6">
            <w:pPr>
              <w:pStyle w:val="KeinLeerraum"/>
              <w:spacing w:before="40" w:line="276" w:lineRule="auto"/>
              <w:jc w:val="both"/>
              <w:rPr>
                <w:rFonts w:eastAsia="Times New Roman"/>
                <w:lang w:val="fr-CH"/>
              </w:rPr>
            </w:pPr>
            <w:r>
              <w:rPr>
                <w:rFonts w:eastAsia="Times New Roman"/>
                <w:lang w:val="fr-CH"/>
              </w:rPr>
              <w:t>R</w:t>
            </w:r>
            <w:r w:rsidR="00A9167C" w:rsidRPr="003302DA">
              <w:rPr>
                <w:rFonts w:eastAsia="Times New Roman"/>
                <w:lang w:val="fr-CH"/>
              </w:rPr>
              <w:t>ot:</w:t>
            </w:r>
          </w:p>
          <w:p w14:paraId="239D0FCB" w14:textId="77777777" w:rsidR="00A9167C" w:rsidRPr="001843A6" w:rsidRDefault="00A9167C" w:rsidP="00FC26A6">
            <w:pPr>
              <w:pStyle w:val="KeinLeerraum"/>
              <w:spacing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fr-CH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  <w:lang w:val="fr-CH"/>
              </w:rPr>
              <w:t>background(255,0,0);</w:t>
            </w:r>
          </w:p>
        </w:tc>
      </w:tr>
      <w:tr w:rsidR="00A9167C" w:rsidRPr="00FC7F3E" w14:paraId="54DDB39E" w14:textId="77777777" w:rsidTr="003302DA">
        <w:tc>
          <w:tcPr>
            <w:tcW w:w="2377" w:type="dxa"/>
            <w:shd w:val="clear" w:color="auto" w:fill="auto"/>
          </w:tcPr>
          <w:p w14:paraId="7E89262C" w14:textId="77777777" w:rsidR="00A9167C" w:rsidRPr="001843A6" w:rsidRDefault="00A9167C" w:rsidP="00FC26A6">
            <w:pPr>
              <w:pStyle w:val="KeinLeerraum"/>
              <w:spacing w:before="40"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  <w:lang w:val="fr-CH"/>
              </w:rPr>
              <w:t>fill(r,g,b);</w:t>
            </w:r>
          </w:p>
        </w:tc>
        <w:tc>
          <w:tcPr>
            <w:tcW w:w="4110" w:type="dxa"/>
            <w:shd w:val="clear" w:color="auto" w:fill="auto"/>
          </w:tcPr>
          <w:p w14:paraId="6E8A6F66" w14:textId="77777777" w:rsidR="00A9167C" w:rsidRPr="003302DA" w:rsidRDefault="00A9167C" w:rsidP="008D533A">
            <w:pPr>
              <w:pStyle w:val="KeinLeerraum"/>
              <w:spacing w:before="40" w:after="40" w:line="276" w:lineRule="auto"/>
              <w:jc w:val="both"/>
              <w:rPr>
                <w:rFonts w:eastAsia="Times New Roman"/>
              </w:rPr>
            </w:pPr>
            <w:r w:rsidRPr="003302DA">
              <w:rPr>
                <w:rFonts w:eastAsia="Times New Roman"/>
              </w:rPr>
              <w:t>Setz</w:t>
            </w:r>
            <w:r w:rsidR="008D533A">
              <w:rPr>
                <w:rFonts w:eastAsia="Times New Roman"/>
              </w:rPr>
              <w:t>e</w:t>
            </w:r>
            <w:r w:rsidRPr="003302DA">
              <w:rPr>
                <w:rFonts w:eastAsia="Times New Roman"/>
              </w:rPr>
              <w:t xml:space="preserve"> die Füllfarbe für die Objekte auf die Werte </w:t>
            </w:r>
            <w:r w:rsidRPr="00CC52CA">
              <w:rPr>
                <w:rFonts w:ascii="Courier New" w:eastAsia="Times New Roman" w:hAnsi="Courier New" w:cs="Courier New"/>
              </w:rPr>
              <w:t>r</w:t>
            </w:r>
            <w:r w:rsidRPr="003302DA">
              <w:rPr>
                <w:rFonts w:eastAsia="Times New Roman"/>
              </w:rPr>
              <w:t xml:space="preserve"> für Rot, </w:t>
            </w:r>
            <w:r w:rsidRPr="00CC52CA">
              <w:rPr>
                <w:rFonts w:ascii="Courier New" w:eastAsia="Times New Roman" w:hAnsi="Courier New" w:cs="Courier New"/>
              </w:rPr>
              <w:t>g</w:t>
            </w:r>
            <w:r w:rsidRPr="003302DA">
              <w:rPr>
                <w:rFonts w:eastAsia="Times New Roman"/>
              </w:rPr>
              <w:t xml:space="preserve"> für Grün und </w:t>
            </w:r>
            <w:r w:rsidRPr="00CC52CA">
              <w:rPr>
                <w:rFonts w:ascii="Courier New" w:eastAsia="Times New Roman" w:hAnsi="Courier New" w:cs="Courier New"/>
              </w:rPr>
              <w:t>b</w:t>
            </w:r>
            <w:r w:rsidRPr="003302DA">
              <w:rPr>
                <w:rFonts w:eastAsia="Times New Roman"/>
              </w:rPr>
              <w:t xml:space="preserve"> für Blau (alle Werte liegen zwischen 0 und 255)</w:t>
            </w:r>
            <w:r w:rsidR="008D533A">
              <w:rPr>
                <w:rFonts w:eastAsia="Times New Roman"/>
              </w:rPr>
              <w:t>.</w:t>
            </w:r>
          </w:p>
        </w:tc>
        <w:tc>
          <w:tcPr>
            <w:tcW w:w="3071" w:type="dxa"/>
            <w:shd w:val="clear" w:color="auto" w:fill="auto"/>
          </w:tcPr>
          <w:p w14:paraId="4FE0A15A" w14:textId="4B329D68" w:rsidR="00A9167C" w:rsidRPr="003302DA" w:rsidRDefault="0085079D" w:rsidP="00FC26A6">
            <w:pPr>
              <w:pStyle w:val="KeinLeerraum"/>
              <w:spacing w:before="40" w:line="276" w:lineRule="auto"/>
              <w:jc w:val="both"/>
              <w:rPr>
                <w:rFonts w:eastAsia="Times New Roman"/>
                <w:lang w:val="fr-CH"/>
              </w:rPr>
            </w:pPr>
            <w:r>
              <w:rPr>
                <w:rFonts w:eastAsia="Times New Roman"/>
              </w:rPr>
              <w:t>S</w:t>
            </w:r>
            <w:r w:rsidR="00A9167C" w:rsidRPr="00FC26A6">
              <w:rPr>
                <w:rFonts w:eastAsia="Times New Roman"/>
              </w:rPr>
              <w:t>chwarz</w:t>
            </w:r>
            <w:r w:rsidR="00A9167C" w:rsidRPr="003302DA">
              <w:rPr>
                <w:rFonts w:eastAsia="Times New Roman"/>
                <w:lang w:val="fr-CH"/>
              </w:rPr>
              <w:t>:</w:t>
            </w:r>
          </w:p>
          <w:p w14:paraId="779AD8ED" w14:textId="77777777" w:rsidR="00A9167C" w:rsidRPr="001843A6" w:rsidRDefault="00A9167C" w:rsidP="00FC26A6">
            <w:pPr>
              <w:pStyle w:val="KeinLeerraum"/>
              <w:spacing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fr-CH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  <w:lang w:val="fr-CH"/>
              </w:rPr>
              <w:t>fill(255,255,255)</w:t>
            </w:r>
          </w:p>
          <w:p w14:paraId="0A80F722" w14:textId="6FCD8355" w:rsidR="00A9167C" w:rsidRPr="003302DA" w:rsidRDefault="0085079D" w:rsidP="001843A6">
            <w:pPr>
              <w:pStyle w:val="KeinLeerraum"/>
              <w:spacing w:before="40" w:line="276" w:lineRule="auto"/>
              <w:jc w:val="both"/>
              <w:rPr>
                <w:rFonts w:eastAsia="Times New Roman"/>
                <w:lang w:val="fr-CH"/>
              </w:rPr>
            </w:pPr>
            <w:r>
              <w:rPr>
                <w:rFonts w:eastAsia="Times New Roman"/>
                <w:lang w:val="fr-CH"/>
              </w:rPr>
              <w:t>W</w:t>
            </w:r>
            <w:r w:rsidR="00A9167C" w:rsidRPr="003302DA">
              <w:rPr>
                <w:rFonts w:eastAsia="Times New Roman"/>
                <w:lang w:val="fr-CH"/>
              </w:rPr>
              <w:t>eiss:</w:t>
            </w:r>
          </w:p>
          <w:p w14:paraId="109590B9" w14:textId="77777777" w:rsidR="00A9167C" w:rsidRPr="001843A6" w:rsidRDefault="00A9167C" w:rsidP="00FC26A6">
            <w:pPr>
              <w:pStyle w:val="KeinLeerraum"/>
              <w:spacing w:after="40" w:line="276" w:lineRule="auto"/>
              <w:jc w:val="both"/>
              <w:rPr>
                <w:rFonts w:ascii="Courier New" w:eastAsia="Times New Roman" w:hAnsi="Courier New" w:cs="Courier New"/>
                <w:sz w:val="20"/>
                <w:szCs w:val="20"/>
                <w:lang w:val="fr-CH"/>
              </w:rPr>
            </w:pPr>
            <w:r w:rsidRPr="001843A6">
              <w:rPr>
                <w:rFonts w:ascii="Courier New" w:eastAsia="Times New Roman" w:hAnsi="Courier New" w:cs="Courier New"/>
                <w:sz w:val="20"/>
                <w:szCs w:val="20"/>
                <w:lang w:val="fr-CH"/>
              </w:rPr>
              <w:t>fill(0,0,0);</w:t>
            </w:r>
          </w:p>
        </w:tc>
      </w:tr>
    </w:tbl>
    <w:p w14:paraId="584086E5" w14:textId="77777777" w:rsidR="00A9167C" w:rsidRPr="00C66BC0" w:rsidRDefault="00A9167C" w:rsidP="00FC26A6">
      <w:pPr>
        <w:pStyle w:val="berschrift3"/>
      </w:pPr>
      <w:r w:rsidRPr="00C66BC0">
        <w:t xml:space="preserve">Variablen aus </w:t>
      </w:r>
      <w:r w:rsidR="006742C7">
        <w:rPr>
          <w:rFonts w:cs="Arial"/>
        </w:rPr>
        <w:t>«</w:t>
      </w:r>
      <w:r w:rsidRPr="00C66BC0">
        <w:t>Processing</w:t>
      </w:r>
      <w:r w:rsidR="006742C7">
        <w:rPr>
          <w:rFonts w:cs="Arial"/>
        </w:rPr>
        <w:t>»</w:t>
      </w:r>
      <w:r w:rsidR="006742C7">
        <w:t>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A9167C" w:rsidRPr="00FC26A6" w14:paraId="539FF6EB" w14:textId="77777777" w:rsidTr="009341C2">
        <w:tc>
          <w:tcPr>
            <w:tcW w:w="1951" w:type="dxa"/>
            <w:shd w:val="clear" w:color="auto" w:fill="D9D9D9"/>
          </w:tcPr>
          <w:p w14:paraId="3E83D882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302DA">
              <w:rPr>
                <w:rFonts w:eastAsia="Times New Roman"/>
                <w:b/>
              </w:rPr>
              <w:t>Befehl</w:t>
            </w:r>
          </w:p>
        </w:tc>
        <w:tc>
          <w:tcPr>
            <w:tcW w:w="7655" w:type="dxa"/>
            <w:shd w:val="clear" w:color="auto" w:fill="D9D9D9"/>
          </w:tcPr>
          <w:p w14:paraId="6315BA7B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b/>
              </w:rPr>
            </w:pPr>
            <w:r w:rsidRPr="003302DA">
              <w:rPr>
                <w:rFonts w:eastAsia="Times New Roman"/>
                <w:b/>
              </w:rPr>
              <w:t>Bedeutung</w:t>
            </w:r>
          </w:p>
        </w:tc>
      </w:tr>
      <w:tr w:rsidR="00A9167C" w:rsidRPr="00FC7F3E" w14:paraId="2171ED11" w14:textId="77777777" w:rsidTr="009341C2">
        <w:tc>
          <w:tcPr>
            <w:tcW w:w="1951" w:type="dxa"/>
            <w:shd w:val="clear" w:color="auto" w:fill="auto"/>
          </w:tcPr>
          <w:p w14:paraId="3AD08756" w14:textId="77777777" w:rsidR="00A9167C" w:rsidRPr="004B56BA" w:rsidRDefault="00A9167C" w:rsidP="00FC26A6">
            <w:pPr>
              <w:spacing w:before="40" w:after="40"/>
              <w:jc w:val="both"/>
              <w:rPr>
                <w:rFonts w:ascii="Courier New" w:eastAsia="Times New Roman" w:hAnsi="Courier New" w:cs="Courier New"/>
                <w:lang w:val="fr-CH"/>
              </w:rPr>
            </w:pPr>
            <w:r w:rsidRPr="004B56BA">
              <w:rPr>
                <w:rFonts w:ascii="Courier New" w:eastAsia="Times New Roman" w:hAnsi="Courier New" w:cs="Courier New"/>
                <w:lang w:val="fr-CH"/>
              </w:rPr>
              <w:t>height</w:t>
            </w:r>
          </w:p>
        </w:tc>
        <w:tc>
          <w:tcPr>
            <w:tcW w:w="7655" w:type="dxa"/>
            <w:shd w:val="clear" w:color="auto" w:fill="auto"/>
          </w:tcPr>
          <w:p w14:paraId="6CE4D2A5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lang w:val="fr-CH"/>
              </w:rPr>
            </w:pPr>
            <w:r w:rsidRPr="003302DA">
              <w:rPr>
                <w:rFonts w:eastAsia="Times New Roman"/>
                <w:lang w:val="fr-CH"/>
              </w:rPr>
              <w:t>Höhe des Fensters</w:t>
            </w:r>
          </w:p>
        </w:tc>
      </w:tr>
      <w:tr w:rsidR="00A9167C" w:rsidRPr="00FC7F3E" w14:paraId="2D9923C3" w14:textId="77777777" w:rsidTr="009341C2">
        <w:tc>
          <w:tcPr>
            <w:tcW w:w="1951" w:type="dxa"/>
            <w:shd w:val="clear" w:color="auto" w:fill="auto"/>
          </w:tcPr>
          <w:p w14:paraId="2AA07906" w14:textId="77777777" w:rsidR="00A9167C" w:rsidRPr="004B56BA" w:rsidRDefault="00A9167C" w:rsidP="00FC26A6">
            <w:pPr>
              <w:spacing w:before="40" w:after="40"/>
              <w:jc w:val="both"/>
              <w:rPr>
                <w:rFonts w:ascii="Courier New" w:eastAsia="Times New Roman" w:hAnsi="Courier New" w:cs="Courier New"/>
                <w:lang w:val="fr-CH"/>
              </w:rPr>
            </w:pPr>
            <w:r w:rsidRPr="004B56BA">
              <w:rPr>
                <w:rFonts w:ascii="Courier New" w:eastAsia="Times New Roman" w:hAnsi="Courier New" w:cs="Courier New"/>
                <w:lang w:val="fr-CH"/>
              </w:rPr>
              <w:t>width</w:t>
            </w:r>
          </w:p>
        </w:tc>
        <w:tc>
          <w:tcPr>
            <w:tcW w:w="7655" w:type="dxa"/>
            <w:shd w:val="clear" w:color="auto" w:fill="auto"/>
          </w:tcPr>
          <w:p w14:paraId="694F9878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lang w:val="fr-CH"/>
              </w:rPr>
            </w:pPr>
            <w:r w:rsidRPr="003302DA">
              <w:rPr>
                <w:rFonts w:eastAsia="Times New Roman"/>
                <w:lang w:val="fr-CH"/>
              </w:rPr>
              <w:t>Breite des Fensters</w:t>
            </w:r>
          </w:p>
        </w:tc>
      </w:tr>
      <w:tr w:rsidR="00A9167C" w:rsidRPr="00FC7F3E" w14:paraId="69FB9331" w14:textId="77777777" w:rsidTr="009341C2">
        <w:tc>
          <w:tcPr>
            <w:tcW w:w="1951" w:type="dxa"/>
            <w:shd w:val="clear" w:color="auto" w:fill="auto"/>
          </w:tcPr>
          <w:p w14:paraId="66FDC674" w14:textId="77777777" w:rsidR="00A9167C" w:rsidRPr="004B56BA" w:rsidRDefault="00A9167C" w:rsidP="00FC26A6">
            <w:pPr>
              <w:spacing w:before="40" w:after="40"/>
              <w:jc w:val="both"/>
              <w:rPr>
                <w:rFonts w:ascii="Courier New" w:eastAsia="Times New Roman" w:hAnsi="Courier New" w:cs="Courier New"/>
                <w:lang w:val="fr-CH"/>
              </w:rPr>
            </w:pPr>
            <w:r w:rsidRPr="004B56BA">
              <w:rPr>
                <w:rFonts w:ascii="Courier New" w:eastAsia="Times New Roman" w:hAnsi="Courier New" w:cs="Courier New"/>
                <w:lang w:val="fr-CH"/>
              </w:rPr>
              <w:t>mouseX</w:t>
            </w:r>
          </w:p>
        </w:tc>
        <w:tc>
          <w:tcPr>
            <w:tcW w:w="7655" w:type="dxa"/>
            <w:shd w:val="clear" w:color="auto" w:fill="auto"/>
          </w:tcPr>
          <w:p w14:paraId="30B34F72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lang w:val="de-CH"/>
              </w:rPr>
            </w:pPr>
            <w:r w:rsidRPr="003302DA">
              <w:rPr>
                <w:rFonts w:eastAsia="Times New Roman"/>
                <w:lang w:val="de-CH"/>
              </w:rPr>
              <w:t>Position der Maus auf der x-Achse</w:t>
            </w:r>
          </w:p>
        </w:tc>
      </w:tr>
      <w:tr w:rsidR="00A9167C" w:rsidRPr="00FC7F3E" w14:paraId="2F82361D" w14:textId="77777777" w:rsidTr="009341C2">
        <w:tc>
          <w:tcPr>
            <w:tcW w:w="1951" w:type="dxa"/>
            <w:shd w:val="clear" w:color="auto" w:fill="auto"/>
          </w:tcPr>
          <w:p w14:paraId="734AA347" w14:textId="77777777" w:rsidR="00A9167C" w:rsidRPr="004B56BA" w:rsidRDefault="00A9167C" w:rsidP="00FC26A6">
            <w:pPr>
              <w:spacing w:before="40" w:after="40"/>
              <w:jc w:val="both"/>
              <w:rPr>
                <w:rFonts w:ascii="Courier New" w:eastAsia="Times New Roman" w:hAnsi="Courier New" w:cs="Courier New"/>
                <w:lang w:val="fr-CH"/>
              </w:rPr>
            </w:pPr>
            <w:r w:rsidRPr="004B56BA">
              <w:rPr>
                <w:rFonts w:ascii="Courier New" w:eastAsia="Times New Roman" w:hAnsi="Courier New" w:cs="Courier New"/>
                <w:lang w:val="fr-CH"/>
              </w:rPr>
              <w:t>mouseY</w:t>
            </w:r>
          </w:p>
        </w:tc>
        <w:tc>
          <w:tcPr>
            <w:tcW w:w="7655" w:type="dxa"/>
            <w:shd w:val="clear" w:color="auto" w:fill="auto"/>
          </w:tcPr>
          <w:p w14:paraId="1166CAE4" w14:textId="77777777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lang w:val="de-CH"/>
              </w:rPr>
            </w:pPr>
            <w:r w:rsidRPr="003302DA">
              <w:rPr>
                <w:rFonts w:eastAsia="Times New Roman"/>
                <w:lang w:val="de-CH"/>
              </w:rPr>
              <w:t>Position der Maus auf der y-Achse</w:t>
            </w:r>
          </w:p>
        </w:tc>
      </w:tr>
      <w:tr w:rsidR="00A9167C" w:rsidRPr="00FC7F3E" w14:paraId="4CD7C632" w14:textId="77777777" w:rsidTr="009341C2">
        <w:tc>
          <w:tcPr>
            <w:tcW w:w="1951" w:type="dxa"/>
            <w:shd w:val="clear" w:color="auto" w:fill="auto"/>
          </w:tcPr>
          <w:p w14:paraId="3162D399" w14:textId="77777777" w:rsidR="00A9167C" w:rsidRPr="004B56BA" w:rsidRDefault="00A9167C" w:rsidP="00FC26A6">
            <w:pPr>
              <w:spacing w:before="40" w:after="40"/>
              <w:jc w:val="both"/>
              <w:rPr>
                <w:rFonts w:ascii="Courier New" w:eastAsia="Times New Roman" w:hAnsi="Courier New" w:cs="Courier New"/>
                <w:lang w:val="fr-CH"/>
              </w:rPr>
            </w:pPr>
            <w:r w:rsidRPr="004B56BA">
              <w:rPr>
                <w:rFonts w:ascii="Courier New" w:eastAsia="Times New Roman" w:hAnsi="Courier New" w:cs="Courier New"/>
                <w:lang w:val="fr-CH"/>
              </w:rPr>
              <w:t>mousePressed</w:t>
            </w:r>
          </w:p>
        </w:tc>
        <w:tc>
          <w:tcPr>
            <w:tcW w:w="7655" w:type="dxa"/>
            <w:shd w:val="clear" w:color="auto" w:fill="auto"/>
          </w:tcPr>
          <w:p w14:paraId="375C5EFD" w14:textId="77777777" w:rsidR="0059410A" w:rsidRDefault="0085079D" w:rsidP="00CC52CA">
            <w:pPr>
              <w:pStyle w:val="KeinLeerraum"/>
              <w:numPr>
                <w:ilvl w:val="0"/>
                <w:numId w:val="12"/>
              </w:numPr>
              <w:spacing w:before="40" w:line="276" w:lineRule="auto"/>
              <w:ind w:left="318" w:hanging="142"/>
              <w:jc w:val="both"/>
              <w:rPr>
                <w:rFonts w:eastAsia="Times New Roman"/>
                <w:lang w:val="de-CH"/>
              </w:rPr>
            </w:pPr>
            <w:r>
              <w:rPr>
                <w:rFonts w:eastAsia="Times New Roman" w:cs="Arial"/>
                <w:lang w:val="de-CH"/>
              </w:rPr>
              <w:t xml:space="preserve"> </w:t>
            </w:r>
            <w:r w:rsidR="0059410A">
              <w:rPr>
                <w:rFonts w:eastAsia="Times New Roman" w:cs="Arial"/>
                <w:lang w:val="de-CH"/>
              </w:rPr>
              <w:t>«</w:t>
            </w:r>
            <w:r w:rsidR="00A9167C" w:rsidRPr="003302DA">
              <w:rPr>
                <w:rFonts w:eastAsia="Times New Roman"/>
                <w:lang w:val="de-CH"/>
              </w:rPr>
              <w:t>True</w:t>
            </w:r>
            <w:r w:rsidR="0059410A">
              <w:rPr>
                <w:rFonts w:eastAsia="Times New Roman" w:cs="Arial"/>
                <w:lang w:val="de-CH"/>
              </w:rPr>
              <w:t>»</w:t>
            </w:r>
            <w:r w:rsidR="0059410A">
              <w:rPr>
                <w:rFonts w:eastAsia="Times New Roman"/>
                <w:lang w:val="de-CH"/>
              </w:rPr>
              <w:t>,</w:t>
            </w:r>
            <w:r w:rsidR="00A9167C" w:rsidRPr="003302DA">
              <w:rPr>
                <w:rFonts w:eastAsia="Times New Roman"/>
                <w:lang w:val="de-CH"/>
              </w:rPr>
              <w:t xml:space="preserve"> </w:t>
            </w:r>
            <w:r w:rsidR="00A9167C" w:rsidRPr="00CC52CA">
              <w:rPr>
                <w:rFonts w:eastAsia="Times New Roman"/>
              </w:rPr>
              <w:t>wenn</w:t>
            </w:r>
            <w:r w:rsidR="00A9167C" w:rsidRPr="003302DA">
              <w:rPr>
                <w:rFonts w:eastAsia="Times New Roman"/>
                <w:lang w:val="de-CH"/>
              </w:rPr>
              <w:t xml:space="preserve"> die Maus gedrückt ist </w:t>
            </w:r>
          </w:p>
          <w:p w14:paraId="6DB4D18B" w14:textId="77777777" w:rsidR="00A9167C" w:rsidRPr="003302DA" w:rsidRDefault="0085079D" w:rsidP="00CC52CA">
            <w:pPr>
              <w:pStyle w:val="KeinLeerraum"/>
              <w:numPr>
                <w:ilvl w:val="0"/>
                <w:numId w:val="12"/>
              </w:numPr>
              <w:spacing w:after="40" w:line="276" w:lineRule="auto"/>
              <w:ind w:left="318" w:hanging="142"/>
              <w:jc w:val="both"/>
              <w:rPr>
                <w:rFonts w:eastAsia="Times New Roman"/>
                <w:lang w:val="de-CH"/>
              </w:rPr>
            </w:pPr>
            <w:r>
              <w:rPr>
                <w:rFonts w:eastAsia="Times New Roman" w:cs="Arial"/>
                <w:lang w:val="de-CH"/>
              </w:rPr>
              <w:t xml:space="preserve"> </w:t>
            </w:r>
            <w:r w:rsidR="0059410A">
              <w:rPr>
                <w:rFonts w:eastAsia="Times New Roman" w:cs="Arial"/>
                <w:lang w:val="de-CH"/>
              </w:rPr>
              <w:t>«</w:t>
            </w:r>
            <w:r w:rsidR="0059410A" w:rsidRPr="00CC52CA">
              <w:rPr>
                <w:rFonts w:eastAsia="Times New Roman"/>
              </w:rPr>
              <w:t>F</w:t>
            </w:r>
            <w:r w:rsidR="00A9167C" w:rsidRPr="00CC52CA">
              <w:rPr>
                <w:rFonts w:eastAsia="Times New Roman"/>
              </w:rPr>
              <w:t>alse</w:t>
            </w:r>
            <w:r w:rsidR="0059410A">
              <w:rPr>
                <w:rFonts w:eastAsia="Times New Roman" w:cs="Arial"/>
                <w:lang w:val="de-CH"/>
              </w:rPr>
              <w:t>»</w:t>
            </w:r>
            <w:r w:rsidR="00A9167C" w:rsidRPr="003302DA">
              <w:rPr>
                <w:rFonts w:eastAsia="Times New Roman"/>
                <w:lang w:val="de-CH"/>
              </w:rPr>
              <w:t xml:space="preserve">, wenn </w:t>
            </w:r>
            <w:r w:rsidR="0059410A">
              <w:rPr>
                <w:rFonts w:eastAsia="Times New Roman"/>
                <w:lang w:val="de-CH"/>
              </w:rPr>
              <w:t>die Maus</w:t>
            </w:r>
            <w:r w:rsidR="0059410A" w:rsidRPr="003302DA">
              <w:rPr>
                <w:rFonts w:eastAsia="Times New Roman"/>
                <w:lang w:val="de-CH"/>
              </w:rPr>
              <w:t xml:space="preserve"> </w:t>
            </w:r>
            <w:r w:rsidR="00A9167C" w:rsidRPr="003302DA">
              <w:rPr>
                <w:rFonts w:eastAsia="Times New Roman"/>
                <w:lang w:val="de-CH"/>
              </w:rPr>
              <w:t>nicht gedrückt ist</w:t>
            </w:r>
          </w:p>
        </w:tc>
      </w:tr>
      <w:tr w:rsidR="00A9167C" w:rsidRPr="00FC7F3E" w14:paraId="246A1228" w14:textId="77777777" w:rsidTr="009341C2">
        <w:tc>
          <w:tcPr>
            <w:tcW w:w="1951" w:type="dxa"/>
            <w:shd w:val="clear" w:color="auto" w:fill="auto"/>
          </w:tcPr>
          <w:p w14:paraId="0CDB3A05" w14:textId="77777777" w:rsidR="00A9167C" w:rsidRPr="004B56BA" w:rsidRDefault="00A9167C" w:rsidP="00FC26A6">
            <w:pPr>
              <w:spacing w:before="40" w:after="40"/>
              <w:jc w:val="both"/>
              <w:rPr>
                <w:rFonts w:ascii="Courier New" w:eastAsia="Times New Roman" w:hAnsi="Courier New" w:cs="Courier New"/>
                <w:lang w:val="fr-CH"/>
              </w:rPr>
            </w:pPr>
            <w:r w:rsidRPr="004B56BA">
              <w:rPr>
                <w:rFonts w:ascii="Courier New" w:eastAsia="Times New Roman" w:hAnsi="Courier New" w:cs="Courier New"/>
                <w:lang w:val="fr-CH"/>
              </w:rPr>
              <w:t>key</w:t>
            </w:r>
          </w:p>
        </w:tc>
        <w:tc>
          <w:tcPr>
            <w:tcW w:w="7655" w:type="dxa"/>
            <w:shd w:val="clear" w:color="auto" w:fill="auto"/>
          </w:tcPr>
          <w:p w14:paraId="514D7ABA" w14:textId="3A344AF1" w:rsidR="00A9167C" w:rsidRPr="003302DA" w:rsidRDefault="00A9167C" w:rsidP="00FC26A6">
            <w:pPr>
              <w:spacing w:before="40" w:after="40"/>
              <w:jc w:val="both"/>
              <w:rPr>
                <w:rFonts w:eastAsia="Times New Roman"/>
                <w:lang w:val="de-CH"/>
              </w:rPr>
            </w:pPr>
            <w:r w:rsidRPr="003302DA">
              <w:rPr>
                <w:rFonts w:eastAsia="Times New Roman"/>
                <w:lang w:val="de-CH"/>
              </w:rPr>
              <w:t xml:space="preserve">Hier ist der Buchstabe gespeichert, der als </w:t>
            </w:r>
            <w:r w:rsidR="0085079D">
              <w:rPr>
                <w:rFonts w:eastAsia="Times New Roman"/>
                <w:lang w:val="de-CH"/>
              </w:rPr>
              <w:t>L</w:t>
            </w:r>
            <w:r w:rsidRPr="003302DA">
              <w:rPr>
                <w:rFonts w:eastAsia="Times New Roman"/>
                <w:lang w:val="de-CH"/>
              </w:rPr>
              <w:t>etztes auf der Tastatur gedrückt wurde.</w:t>
            </w:r>
          </w:p>
        </w:tc>
      </w:tr>
    </w:tbl>
    <w:p w14:paraId="1447412E" w14:textId="77777777" w:rsidR="00DC6D7D" w:rsidRPr="007D3FC6" w:rsidRDefault="00DC6D7D" w:rsidP="00FC26A6">
      <w:pPr>
        <w:spacing w:after="0" w:line="240" w:lineRule="auto"/>
        <w:outlineLvl w:val="3"/>
        <w:rPr>
          <w:sz w:val="10"/>
          <w:szCs w:val="10"/>
          <w:lang w:val="de-CH" w:eastAsia="de-CH"/>
        </w:rPr>
      </w:pPr>
    </w:p>
    <w:sectPr w:rsidR="00DC6D7D" w:rsidRPr="007D3FC6" w:rsidSect="005A59C9">
      <w:headerReference w:type="default" r:id="rId10"/>
      <w:footerReference w:type="default" r:id="rId11"/>
      <w:pgSz w:w="11906" w:h="16838"/>
      <w:pgMar w:top="1701" w:right="1134" w:bottom="1134" w:left="1418" w:header="851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3A8A22" w14:textId="77777777" w:rsidR="00A61B33" w:rsidRDefault="00A61B33" w:rsidP="00674DBD">
      <w:pPr>
        <w:spacing w:after="0" w:line="240" w:lineRule="auto"/>
      </w:pPr>
      <w:r>
        <w:separator/>
      </w:r>
    </w:p>
  </w:endnote>
  <w:endnote w:type="continuationSeparator" w:id="0">
    <w:p w14:paraId="27682894" w14:textId="77777777" w:rsidR="00A61B33" w:rsidRDefault="00A61B33" w:rsidP="00674D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940457" w14:textId="77777777" w:rsidR="0000750F" w:rsidRPr="00FC26A6" w:rsidRDefault="0000750F" w:rsidP="002C4E2F">
    <w:pPr>
      <w:pStyle w:val="Fuzeile"/>
      <w:tabs>
        <w:tab w:val="clear" w:pos="4536"/>
        <w:tab w:val="clear" w:pos="9072"/>
        <w:tab w:val="center" w:pos="9356"/>
      </w:tabs>
      <w:ind w:right="-851"/>
      <w:rPr>
        <w:rFonts w:cs="Arial"/>
        <w:color w:val="7F7F7F"/>
        <w:sz w:val="16"/>
        <w:szCs w:val="16"/>
      </w:rPr>
    </w:pPr>
    <w:r w:rsidRPr="00E758AF">
      <w:rPr>
        <w:rFonts w:ascii="Trebuchet MS" w:hAnsi="Trebuchet MS" w:cs="Trebuchet MS"/>
        <w:color w:val="244061"/>
        <w:sz w:val="20"/>
        <w:szCs w:val="20"/>
      </w:rPr>
      <w:tab/>
    </w:r>
    <w:r w:rsidRPr="00FC26A6">
      <w:rPr>
        <w:rStyle w:val="Seitenzahl"/>
        <w:rFonts w:cs="Arial"/>
        <w:bCs/>
        <w:color w:val="7F7F7F"/>
        <w:sz w:val="16"/>
        <w:szCs w:val="16"/>
      </w:rPr>
      <w:fldChar w:fldCharType="begin"/>
    </w:r>
    <w:r w:rsidRPr="00FC26A6">
      <w:rPr>
        <w:rStyle w:val="Seitenzahl"/>
        <w:rFonts w:cs="Arial"/>
        <w:bCs/>
        <w:color w:val="7F7F7F"/>
        <w:sz w:val="16"/>
        <w:szCs w:val="16"/>
      </w:rPr>
      <w:instrText xml:space="preserve"> PAGE </w:instrText>
    </w:r>
    <w:r w:rsidRPr="00FC26A6">
      <w:rPr>
        <w:rStyle w:val="Seitenzahl"/>
        <w:rFonts w:cs="Arial"/>
        <w:bCs/>
        <w:color w:val="7F7F7F"/>
        <w:sz w:val="16"/>
        <w:szCs w:val="16"/>
      </w:rPr>
      <w:fldChar w:fldCharType="separate"/>
    </w:r>
    <w:r w:rsidR="0015083E">
      <w:rPr>
        <w:rStyle w:val="Seitenzahl"/>
        <w:rFonts w:cs="Arial"/>
        <w:bCs/>
        <w:noProof/>
        <w:color w:val="7F7F7F"/>
        <w:sz w:val="16"/>
        <w:szCs w:val="16"/>
      </w:rPr>
      <w:t>1</w:t>
    </w:r>
    <w:r w:rsidRPr="00FC26A6">
      <w:rPr>
        <w:rStyle w:val="Seitenzahl"/>
        <w:rFonts w:cs="Arial"/>
        <w:bCs/>
        <w:color w:val="7F7F7F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5CD73B" w14:textId="77777777" w:rsidR="00A61B33" w:rsidRDefault="00A61B33" w:rsidP="00674DBD">
      <w:pPr>
        <w:spacing w:after="0" w:line="240" w:lineRule="auto"/>
      </w:pPr>
      <w:r>
        <w:separator/>
      </w:r>
    </w:p>
  </w:footnote>
  <w:footnote w:type="continuationSeparator" w:id="0">
    <w:p w14:paraId="014668FB" w14:textId="77777777" w:rsidR="00A61B33" w:rsidRDefault="00A61B33" w:rsidP="00674D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1E34F8" w14:textId="77777777" w:rsidR="0000750F" w:rsidRPr="00D810C4" w:rsidRDefault="00512AD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b/>
        <w:color w:val="FF0000"/>
        <w:lang w:val="de-CH"/>
      </w:rPr>
    </w:pPr>
    <w:r w:rsidRPr="00D810C4">
      <w:rPr>
        <w:rFonts w:ascii="Calibri" w:hAnsi="Calibri"/>
        <w:b/>
        <w:color w:val="FF0000"/>
        <w:lang w:val="de-CH"/>
      </w:rPr>
      <w:t>MINT</w:t>
    </w:r>
    <w:r w:rsidR="006B5330" w:rsidRPr="00D810C4">
      <w:rPr>
        <w:rFonts w:ascii="Calibri" w:hAnsi="Calibri"/>
        <w:b/>
        <w:color w:val="FF0000"/>
        <w:lang w:val="de-CH"/>
      </w:rPr>
      <w:tab/>
    </w:r>
    <w:r w:rsidRPr="00D810C4">
      <w:rPr>
        <w:rFonts w:ascii="Calibri" w:hAnsi="Calibri"/>
        <w:b/>
        <w:color w:val="FF0000"/>
        <w:lang w:val="de-CH"/>
      </w:rPr>
      <w:t>Modul</w:t>
    </w:r>
    <w:r w:rsidR="00FC26A6">
      <w:rPr>
        <w:rFonts w:ascii="Calibri" w:hAnsi="Calibri"/>
        <w:b/>
        <w:color w:val="FF0000"/>
        <w:lang w:val="de-CH"/>
      </w:rPr>
      <w:t xml:space="preserve"> «</w:t>
    </w:r>
    <w:r w:rsidR="00365057" w:rsidRPr="00D810C4">
      <w:rPr>
        <w:rFonts w:ascii="Calibri" w:hAnsi="Calibri"/>
        <w:b/>
        <w:color w:val="FF0000"/>
        <w:lang w:val="de-CH"/>
      </w:rPr>
      <w:t>Rund um den Lärm</w:t>
    </w:r>
    <w:r w:rsidR="00FC26A6">
      <w:rPr>
        <w:rFonts w:ascii="Calibri" w:hAnsi="Calibri"/>
        <w:b/>
        <w:color w:val="FF0000"/>
        <w:lang w:val="de-CH"/>
      </w:rPr>
      <w:t>»</w:t>
    </w:r>
  </w:p>
  <w:p w14:paraId="53E300BC" w14:textId="77777777" w:rsidR="00512ADF" w:rsidRPr="00D810C4" w:rsidRDefault="00512ADF" w:rsidP="006B5330">
    <w:pPr>
      <w:pStyle w:val="Kopfzeile"/>
      <w:tabs>
        <w:tab w:val="clear" w:pos="4536"/>
        <w:tab w:val="clear" w:pos="9072"/>
        <w:tab w:val="left" w:pos="0"/>
        <w:tab w:val="right" w:pos="9356"/>
      </w:tabs>
      <w:jc w:val="right"/>
      <w:rPr>
        <w:rFonts w:ascii="Calibri" w:hAnsi="Calibri"/>
        <w:i/>
        <w:color w:val="FF0000"/>
        <w:lang w:val="de-CH"/>
      </w:rPr>
    </w:pPr>
    <w:r w:rsidRPr="00D810C4">
      <w:rPr>
        <w:rFonts w:ascii="Calibri" w:hAnsi="Calibri"/>
        <w:i/>
        <w:color w:val="FF0000"/>
        <w:lang w:val="de-CH"/>
      </w:rPr>
      <w:t>Wahlpflichtfach BL/BS</w:t>
    </w:r>
    <w:r w:rsidR="006B5330" w:rsidRPr="00D810C4">
      <w:rPr>
        <w:rFonts w:ascii="Calibri" w:hAnsi="Calibri"/>
        <w:i/>
        <w:color w:val="FF0000"/>
        <w:lang w:val="de-CH"/>
      </w:rPr>
      <w:tab/>
    </w:r>
    <w:r w:rsidR="00186B49" w:rsidRPr="00D810C4">
      <w:rPr>
        <w:rFonts w:ascii="Calibri" w:hAnsi="Calibri"/>
        <w:i/>
        <w:color w:val="FF0000"/>
        <w:lang w:val="de-CH"/>
      </w:rPr>
      <w:t>Info</w:t>
    </w:r>
    <w:r w:rsidR="00FC26A6">
      <w:rPr>
        <w:rFonts w:ascii="Calibri" w:hAnsi="Calibri"/>
        <w:i/>
        <w:color w:val="FF0000"/>
        <w:lang w:val="de-CH"/>
      </w:rPr>
      <w:t>rmations</w:t>
    </w:r>
    <w:r w:rsidR="00186B49" w:rsidRPr="00D810C4">
      <w:rPr>
        <w:rFonts w:ascii="Calibri" w:hAnsi="Calibri"/>
        <w:i/>
        <w:color w:val="FF0000"/>
        <w:lang w:val="de-CH"/>
      </w:rPr>
      <w:t>blatt</w:t>
    </w:r>
    <w:r w:rsidR="006B5330" w:rsidRPr="00D810C4">
      <w:rPr>
        <w:rFonts w:ascii="Calibri" w:hAnsi="Calibri"/>
        <w:i/>
        <w:color w:val="FF0000"/>
        <w:lang w:val="de-CH"/>
      </w:rPr>
      <w:t xml:space="preserve"> </w:t>
    </w:r>
    <w:r w:rsidR="00A9167C" w:rsidRPr="00D810C4">
      <w:rPr>
        <w:rFonts w:ascii="Calibri" w:hAnsi="Calibri"/>
        <w:i/>
        <w:color w:val="FF0000"/>
        <w:lang w:val="de-CH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8252F"/>
    <w:multiLevelType w:val="hybridMultilevel"/>
    <w:tmpl w:val="671282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15A3D6D"/>
    <w:multiLevelType w:val="hybridMultilevel"/>
    <w:tmpl w:val="8C7011D2"/>
    <w:lvl w:ilvl="0" w:tplc="20B4DADC">
      <w:start w:val="1"/>
      <w:numFmt w:val="bullet"/>
      <w:lvlText w:val=""/>
      <w:lvlJc w:val="left"/>
      <w:pPr>
        <w:tabs>
          <w:tab w:val="num" w:pos="454"/>
        </w:tabs>
        <w:ind w:left="454" w:hanging="284"/>
      </w:pPr>
      <w:rPr>
        <w:rFonts w:ascii="Symbol" w:hAnsi="Symbol" w:cs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544901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E14FCA"/>
    <w:multiLevelType w:val="hybridMultilevel"/>
    <w:tmpl w:val="5E5ED928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84EDF"/>
    <w:multiLevelType w:val="hybridMultilevel"/>
    <w:tmpl w:val="01E297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CF51C0"/>
    <w:multiLevelType w:val="hybridMultilevel"/>
    <w:tmpl w:val="DB363BE0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E1191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B605AAB"/>
    <w:multiLevelType w:val="hybridMultilevel"/>
    <w:tmpl w:val="4522AAC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B23C30"/>
    <w:multiLevelType w:val="hybridMultilevel"/>
    <w:tmpl w:val="7D720A44"/>
    <w:lvl w:ilvl="0" w:tplc="8EBC4AFA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FF3F5A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1E0AFE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2AE7DB6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0D1D1D"/>
    <w:multiLevelType w:val="hybridMultilevel"/>
    <w:tmpl w:val="2804734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11"/>
  </w:num>
  <w:num w:numId="7">
    <w:abstractNumId w:val="6"/>
  </w:num>
  <w:num w:numId="8">
    <w:abstractNumId w:val="10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9"/>
  <w:hyphenationZone w:val="425"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74DBD"/>
    <w:rsid w:val="0000750F"/>
    <w:rsid w:val="00032987"/>
    <w:rsid w:val="00032C22"/>
    <w:rsid w:val="00051B2E"/>
    <w:rsid w:val="00061608"/>
    <w:rsid w:val="00062A21"/>
    <w:rsid w:val="000644C9"/>
    <w:rsid w:val="000B601B"/>
    <w:rsid w:val="000D6BEB"/>
    <w:rsid w:val="000D720B"/>
    <w:rsid w:val="0010050F"/>
    <w:rsid w:val="00113327"/>
    <w:rsid w:val="00141B38"/>
    <w:rsid w:val="0015083E"/>
    <w:rsid w:val="00160F27"/>
    <w:rsid w:val="00163DE8"/>
    <w:rsid w:val="0018435A"/>
    <w:rsid w:val="001843A6"/>
    <w:rsid w:val="00185CF8"/>
    <w:rsid w:val="00186B49"/>
    <w:rsid w:val="001A1DEB"/>
    <w:rsid w:val="001A531E"/>
    <w:rsid w:val="001C2D08"/>
    <w:rsid w:val="001D2473"/>
    <w:rsid w:val="001D5895"/>
    <w:rsid w:val="001E05FA"/>
    <w:rsid w:val="001F0920"/>
    <w:rsid w:val="002044DF"/>
    <w:rsid w:val="00242D1A"/>
    <w:rsid w:val="00242D29"/>
    <w:rsid w:val="00291FD5"/>
    <w:rsid w:val="002B3063"/>
    <w:rsid w:val="002B34E0"/>
    <w:rsid w:val="002C4E2F"/>
    <w:rsid w:val="002C65EC"/>
    <w:rsid w:val="002D5C2D"/>
    <w:rsid w:val="00304DD6"/>
    <w:rsid w:val="00323DCB"/>
    <w:rsid w:val="003302DA"/>
    <w:rsid w:val="00365057"/>
    <w:rsid w:val="0037186F"/>
    <w:rsid w:val="0038788D"/>
    <w:rsid w:val="00394551"/>
    <w:rsid w:val="003B0F0D"/>
    <w:rsid w:val="003B45A3"/>
    <w:rsid w:val="003D02D0"/>
    <w:rsid w:val="003D4ECC"/>
    <w:rsid w:val="003E4FD9"/>
    <w:rsid w:val="003F665F"/>
    <w:rsid w:val="00464C77"/>
    <w:rsid w:val="004803BD"/>
    <w:rsid w:val="0048050B"/>
    <w:rsid w:val="004927D9"/>
    <w:rsid w:val="004A46D8"/>
    <w:rsid w:val="004B56BA"/>
    <w:rsid w:val="004C432E"/>
    <w:rsid w:val="004C6B80"/>
    <w:rsid w:val="004D12D7"/>
    <w:rsid w:val="004D6AC9"/>
    <w:rsid w:val="004E0E47"/>
    <w:rsid w:val="00511F67"/>
    <w:rsid w:val="00512ADF"/>
    <w:rsid w:val="005226B1"/>
    <w:rsid w:val="00531971"/>
    <w:rsid w:val="00543714"/>
    <w:rsid w:val="005464D5"/>
    <w:rsid w:val="00582A4F"/>
    <w:rsid w:val="0059410A"/>
    <w:rsid w:val="005A3B10"/>
    <w:rsid w:val="005A59C9"/>
    <w:rsid w:val="005B0F9E"/>
    <w:rsid w:val="005B193A"/>
    <w:rsid w:val="005C21D6"/>
    <w:rsid w:val="005C4B65"/>
    <w:rsid w:val="005E6BBF"/>
    <w:rsid w:val="0060739E"/>
    <w:rsid w:val="006141F7"/>
    <w:rsid w:val="0062774A"/>
    <w:rsid w:val="00663ED2"/>
    <w:rsid w:val="006742C7"/>
    <w:rsid w:val="00674DBD"/>
    <w:rsid w:val="00694652"/>
    <w:rsid w:val="006B5330"/>
    <w:rsid w:val="006B6898"/>
    <w:rsid w:val="006C1472"/>
    <w:rsid w:val="006C63AF"/>
    <w:rsid w:val="006E7F26"/>
    <w:rsid w:val="006F2540"/>
    <w:rsid w:val="0070226F"/>
    <w:rsid w:val="00722BF7"/>
    <w:rsid w:val="00772E51"/>
    <w:rsid w:val="0078027E"/>
    <w:rsid w:val="007D3FC6"/>
    <w:rsid w:val="007E50E9"/>
    <w:rsid w:val="00810F6F"/>
    <w:rsid w:val="00847E96"/>
    <w:rsid w:val="0085079D"/>
    <w:rsid w:val="00852D2B"/>
    <w:rsid w:val="00856D1E"/>
    <w:rsid w:val="00861BF4"/>
    <w:rsid w:val="0086486D"/>
    <w:rsid w:val="00873E36"/>
    <w:rsid w:val="00875DCB"/>
    <w:rsid w:val="00880948"/>
    <w:rsid w:val="008A3480"/>
    <w:rsid w:val="008D1B0B"/>
    <w:rsid w:val="008D533A"/>
    <w:rsid w:val="008E4E60"/>
    <w:rsid w:val="008E53FC"/>
    <w:rsid w:val="008E5D41"/>
    <w:rsid w:val="008F3BD4"/>
    <w:rsid w:val="009341C2"/>
    <w:rsid w:val="00982493"/>
    <w:rsid w:val="009D4382"/>
    <w:rsid w:val="009D4CFD"/>
    <w:rsid w:val="009F6D9D"/>
    <w:rsid w:val="00A02CD8"/>
    <w:rsid w:val="00A05448"/>
    <w:rsid w:val="00A12CCD"/>
    <w:rsid w:val="00A310E6"/>
    <w:rsid w:val="00A359E8"/>
    <w:rsid w:val="00A55F41"/>
    <w:rsid w:val="00A61B33"/>
    <w:rsid w:val="00A73517"/>
    <w:rsid w:val="00A80714"/>
    <w:rsid w:val="00A9167C"/>
    <w:rsid w:val="00A93116"/>
    <w:rsid w:val="00B00201"/>
    <w:rsid w:val="00B02C72"/>
    <w:rsid w:val="00B160D2"/>
    <w:rsid w:val="00B2335D"/>
    <w:rsid w:val="00B52810"/>
    <w:rsid w:val="00B83063"/>
    <w:rsid w:val="00B87FD7"/>
    <w:rsid w:val="00BA029F"/>
    <w:rsid w:val="00BA1D8B"/>
    <w:rsid w:val="00BB582B"/>
    <w:rsid w:val="00BB74DD"/>
    <w:rsid w:val="00BC4026"/>
    <w:rsid w:val="00BE586D"/>
    <w:rsid w:val="00C42EDC"/>
    <w:rsid w:val="00C533E4"/>
    <w:rsid w:val="00C7677F"/>
    <w:rsid w:val="00C918EB"/>
    <w:rsid w:val="00CC52CA"/>
    <w:rsid w:val="00CC6805"/>
    <w:rsid w:val="00CE154A"/>
    <w:rsid w:val="00D06B58"/>
    <w:rsid w:val="00D12AAD"/>
    <w:rsid w:val="00D17A1A"/>
    <w:rsid w:val="00D30404"/>
    <w:rsid w:val="00D374DA"/>
    <w:rsid w:val="00D41E39"/>
    <w:rsid w:val="00D51426"/>
    <w:rsid w:val="00D54749"/>
    <w:rsid w:val="00D810C4"/>
    <w:rsid w:val="00DC696F"/>
    <w:rsid w:val="00DC6D7D"/>
    <w:rsid w:val="00DE7231"/>
    <w:rsid w:val="00DF4BC8"/>
    <w:rsid w:val="00E00AD1"/>
    <w:rsid w:val="00E103C4"/>
    <w:rsid w:val="00E25109"/>
    <w:rsid w:val="00E334EF"/>
    <w:rsid w:val="00E44B97"/>
    <w:rsid w:val="00E61082"/>
    <w:rsid w:val="00E6641F"/>
    <w:rsid w:val="00E758AF"/>
    <w:rsid w:val="00E832CC"/>
    <w:rsid w:val="00E90835"/>
    <w:rsid w:val="00EC0514"/>
    <w:rsid w:val="00EE1E71"/>
    <w:rsid w:val="00EE3A24"/>
    <w:rsid w:val="00EF1AFB"/>
    <w:rsid w:val="00F254BE"/>
    <w:rsid w:val="00F272F3"/>
    <w:rsid w:val="00F343B1"/>
    <w:rsid w:val="00F4505B"/>
    <w:rsid w:val="00F725D5"/>
    <w:rsid w:val="00F77EC5"/>
    <w:rsid w:val="00F9080E"/>
    <w:rsid w:val="00FC26A6"/>
    <w:rsid w:val="00FC45FE"/>
    <w:rsid w:val="00FD34D3"/>
    <w:rsid w:val="00FD4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;"/>
  <w14:docId w14:val="506D51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/>
    <w:lsdException w:name="Default Paragraph Fon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D6BEB"/>
    <w:pPr>
      <w:spacing w:after="200" w:line="276" w:lineRule="auto"/>
    </w:pPr>
    <w:rPr>
      <w:rFonts w:ascii="Arial" w:hAnsi="Arial" w:cs="Calibri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15083E"/>
    <w:pPr>
      <w:keepNext/>
      <w:outlineLvl w:val="0"/>
    </w:pPr>
    <w:rPr>
      <w:rFonts w:eastAsia="Times New Roman" w:cs="Times New Roman"/>
      <w:b/>
      <w:bCs/>
      <w:kern w:val="32"/>
      <w:sz w:val="30"/>
      <w:szCs w:val="32"/>
      <w:lang w:val="de-CH" w:eastAsia="de-CH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CC6805"/>
    <w:pPr>
      <w:keepNext/>
      <w:spacing w:after="240"/>
      <w:outlineLvl w:val="1"/>
    </w:pPr>
    <w:rPr>
      <w:rFonts w:eastAsia="Times New Roman" w:cs="Times New Roman"/>
      <w:b/>
      <w:bCs/>
      <w:iCs/>
      <w:sz w:val="26"/>
      <w:szCs w:val="28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C26A6"/>
    <w:pPr>
      <w:keepNext/>
      <w:spacing w:before="360" w:after="120"/>
      <w:outlineLvl w:val="2"/>
    </w:pPr>
    <w:rPr>
      <w:rFonts w:eastAsia="Times New Roman" w:cs="Times New Roman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9167C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4DBD"/>
  </w:style>
  <w:style w:type="paragraph" w:styleId="Fuzeile">
    <w:name w:val="footer"/>
    <w:basedOn w:val="Standard"/>
    <w:link w:val="FuzeileZchn"/>
    <w:uiPriority w:val="99"/>
    <w:rsid w:val="00674D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4DBD"/>
  </w:style>
  <w:style w:type="paragraph" w:styleId="Sprechblasentext">
    <w:name w:val="Balloon Text"/>
    <w:basedOn w:val="Standard"/>
    <w:link w:val="SprechblasentextZchn"/>
    <w:uiPriority w:val="99"/>
    <w:semiHidden/>
    <w:rsid w:val="00674DBD"/>
    <w:pPr>
      <w:spacing w:after="0" w:line="240" w:lineRule="auto"/>
    </w:pPr>
    <w:rPr>
      <w:rFonts w:ascii="Tahoma" w:hAnsi="Tahoma" w:cs="Tahoma"/>
      <w:sz w:val="16"/>
      <w:szCs w:val="16"/>
      <w:lang w:val="de-CH" w:eastAsia="de-CH"/>
    </w:rPr>
  </w:style>
  <w:style w:type="character" w:customStyle="1" w:styleId="SprechblasentextZchn">
    <w:name w:val="Sprechblasentext Zchn"/>
    <w:link w:val="Sprechblasentext"/>
    <w:uiPriority w:val="99"/>
    <w:semiHidden/>
    <w:rsid w:val="00674DB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74DBD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DF4BC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uiPriority w:val="99"/>
    <w:rsid w:val="003F665F"/>
  </w:style>
  <w:style w:type="character" w:styleId="BesuchterHyperlink">
    <w:name w:val="FollowedHyperlink"/>
    <w:uiPriority w:val="99"/>
    <w:semiHidden/>
    <w:rsid w:val="00160F27"/>
    <w:rPr>
      <w:color w:val="800080"/>
      <w:u w:val="single"/>
    </w:rPr>
  </w:style>
  <w:style w:type="character" w:customStyle="1" w:styleId="berschrift1Zchn">
    <w:name w:val="Überschrift 1 Zchn"/>
    <w:link w:val="berschrift1"/>
    <w:uiPriority w:val="9"/>
    <w:rsid w:val="0015083E"/>
    <w:rPr>
      <w:rFonts w:ascii="Arial" w:eastAsia="Times New Roman" w:hAnsi="Arial"/>
      <w:b/>
      <w:bCs/>
      <w:kern w:val="32"/>
      <w:sz w:val="30"/>
      <w:szCs w:val="32"/>
      <w:lang w:val="de-CH" w:eastAsia="de-CH"/>
    </w:rPr>
  </w:style>
  <w:style w:type="character" w:customStyle="1" w:styleId="berschrift2Zchn">
    <w:name w:val="Überschrift 2 Zchn"/>
    <w:link w:val="berschrift2"/>
    <w:uiPriority w:val="9"/>
    <w:rsid w:val="00CC6805"/>
    <w:rPr>
      <w:rFonts w:ascii="Arial" w:eastAsia="Times New Roman" w:hAnsi="Arial" w:cs="Times New Roman"/>
      <w:b/>
      <w:bCs/>
      <w:iCs/>
      <w:sz w:val="26"/>
      <w:szCs w:val="28"/>
      <w:lang w:val="de-DE" w:eastAsia="en-US"/>
    </w:rPr>
  </w:style>
  <w:style w:type="character" w:customStyle="1" w:styleId="berschrift3Zchn">
    <w:name w:val="Überschrift 3 Zchn"/>
    <w:link w:val="berschrift3"/>
    <w:uiPriority w:val="9"/>
    <w:rsid w:val="00FC26A6"/>
    <w:rPr>
      <w:rFonts w:ascii="Arial" w:eastAsia="Times New Roman" w:hAnsi="Arial"/>
      <w:b/>
      <w:bCs/>
      <w:sz w:val="22"/>
      <w:szCs w:val="26"/>
      <w:lang w:val="de-DE" w:eastAsia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254BE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F254BE"/>
    <w:rPr>
      <w:rFonts w:ascii="Arial" w:hAnsi="Arial" w:cs="Calibri"/>
      <w:lang w:val="de-DE" w:eastAsia="en-US"/>
    </w:rPr>
  </w:style>
  <w:style w:type="character" w:styleId="Funotenzeichen">
    <w:name w:val="footnote reference"/>
    <w:uiPriority w:val="99"/>
    <w:semiHidden/>
    <w:unhideWhenUsed/>
    <w:rsid w:val="00F254BE"/>
    <w:rPr>
      <w:vertAlign w:val="superscript"/>
    </w:rPr>
  </w:style>
  <w:style w:type="character" w:customStyle="1" w:styleId="berschrift4Zchn">
    <w:name w:val="Überschrift 4 Zchn"/>
    <w:link w:val="berschrift4"/>
    <w:uiPriority w:val="9"/>
    <w:semiHidden/>
    <w:rsid w:val="00A9167C"/>
    <w:rPr>
      <w:rFonts w:ascii="Calibri" w:eastAsia="Times New Roman" w:hAnsi="Calibri" w:cs="Times New Roman"/>
      <w:b/>
      <w:bCs/>
      <w:sz w:val="28"/>
      <w:szCs w:val="28"/>
      <w:lang w:val="de-DE" w:eastAsia="en-US"/>
    </w:rPr>
  </w:style>
  <w:style w:type="paragraph" w:styleId="Listenabsatz">
    <w:name w:val="List Paragraph"/>
    <w:basedOn w:val="Standard"/>
    <w:uiPriority w:val="34"/>
    <w:qFormat/>
    <w:rsid w:val="00A9167C"/>
    <w:pPr>
      <w:spacing w:after="0" w:line="240" w:lineRule="auto"/>
      <w:ind w:left="720"/>
      <w:contextualSpacing/>
    </w:pPr>
    <w:rPr>
      <w:rFonts w:ascii="Calibri" w:eastAsia="Times New Roman" w:hAnsi="Calibri" w:cs="Times New Roman"/>
      <w:szCs w:val="24"/>
      <w:lang w:val="de-CH" w:eastAsia="de-CH"/>
    </w:rPr>
  </w:style>
  <w:style w:type="paragraph" w:customStyle="1" w:styleId="code">
    <w:name w:val="code"/>
    <w:basedOn w:val="Standard"/>
    <w:qFormat/>
    <w:rsid w:val="00A9167C"/>
    <w:pPr>
      <w:contextualSpacing/>
      <w:jc w:val="both"/>
    </w:pPr>
    <w:rPr>
      <w:rFonts w:ascii="Courier New" w:hAnsi="Courier New" w:cs="Times New Roman"/>
      <w:sz w:val="20"/>
      <w:lang w:val="de-CH"/>
    </w:rPr>
  </w:style>
  <w:style w:type="paragraph" w:styleId="KeinLeerraum">
    <w:name w:val="No Spacing"/>
    <w:uiPriority w:val="1"/>
    <w:qFormat/>
    <w:rsid w:val="00A9167C"/>
    <w:rPr>
      <w:rFonts w:ascii="Arial" w:hAnsi="Arial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creativecoding.org/lesson/basics/processing/einstieg-in-process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4A82D1-A7E2-4D4F-A851-9500993332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3AD2AA9.dotm</Template>
  <TotalTime>0</TotalTime>
  <Pages>2</Pages>
  <Words>345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Erfassungskatalog</vt:lpstr>
    </vt:vector>
  </TitlesOfParts>
  <Company>Fachhochschule Nordwestschweiz</Company>
  <LinksUpToDate>false</LinksUpToDate>
  <CharactersWithSpaces>2516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Erfassungskatalog</dc:title>
  <dc:creator>Christian Schrattner</dc:creator>
  <cp:lastModifiedBy>pH</cp:lastModifiedBy>
  <cp:revision>6</cp:revision>
  <cp:lastPrinted>2015-06-02T12:57:00Z</cp:lastPrinted>
  <dcterms:created xsi:type="dcterms:W3CDTF">2016-12-01T15:14:00Z</dcterms:created>
  <dcterms:modified xsi:type="dcterms:W3CDTF">2017-01-12T14:02:00Z</dcterms:modified>
</cp:coreProperties>
</file>